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06" w:rsidRDefault="00683306" w:rsidP="00683306">
      <w:pPr>
        <w:jc w:val="center"/>
        <w:rPr>
          <w:rFonts w:ascii="Times New Roman" w:hAnsi="Times New Roman"/>
          <w:b/>
          <w:bCs/>
          <w:spacing w:val="36"/>
        </w:rPr>
      </w:pPr>
      <w:r>
        <w:rPr>
          <w:rFonts w:ascii="Times New Roman" w:hAnsi="Times New Roman"/>
          <w:b/>
          <w:bCs/>
          <w:spacing w:val="36"/>
        </w:rPr>
        <w:t xml:space="preserve">  </w:t>
      </w:r>
    </w:p>
    <w:p w:rsidR="00683306" w:rsidRDefault="00683306" w:rsidP="00683306">
      <w:pPr>
        <w:jc w:val="center"/>
        <w:rPr>
          <w:rFonts w:ascii="Times New Roman" w:hAnsi="Times New Roman"/>
          <w:b/>
          <w:bCs/>
          <w:spacing w:val="36"/>
        </w:rPr>
      </w:pPr>
    </w:p>
    <w:p w:rsidR="00683306" w:rsidRDefault="00683306" w:rsidP="00683306">
      <w:pPr>
        <w:jc w:val="center"/>
        <w:rPr>
          <w:rFonts w:ascii="Times New Roman" w:hAnsi="Times New Roman"/>
          <w:b/>
          <w:bCs/>
          <w:spacing w:val="36"/>
        </w:rPr>
      </w:pPr>
    </w:p>
    <w:p w:rsidR="00683306" w:rsidRDefault="00683306" w:rsidP="00683306">
      <w:pPr>
        <w:jc w:val="center"/>
        <w:rPr>
          <w:rFonts w:ascii="Times New Roman" w:hAnsi="Times New Roman"/>
          <w:b/>
          <w:bCs/>
          <w:spacing w:val="36"/>
        </w:rPr>
      </w:pPr>
    </w:p>
    <w:p w:rsidR="00491216" w:rsidRPr="00491216" w:rsidRDefault="00491216" w:rsidP="00491216">
      <w:pPr>
        <w:jc w:val="center"/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zh-CN"/>
        </w:rPr>
      </w:pPr>
      <w:r w:rsidRPr="00491216">
        <w:rPr>
          <w:rFonts w:ascii="Times New Roman" w:eastAsia="SimSun" w:hAnsi="Times New Roman" w:cs="Times New Roman"/>
          <w:b/>
          <w:bCs/>
          <w:i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23E8E766" wp14:editId="3901F518">
            <wp:simplePos x="0" y="0"/>
            <wp:positionH relativeFrom="column">
              <wp:posOffset>-11430</wp:posOffset>
            </wp:positionH>
            <wp:positionV relativeFrom="paragraph">
              <wp:posOffset>-65405</wp:posOffset>
            </wp:positionV>
            <wp:extent cx="517281" cy="571500"/>
            <wp:effectExtent l="0" t="0" r="0" b="0"/>
            <wp:wrapNone/>
            <wp:docPr id="1" name="Picture 2" descr="zlat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1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216">
        <w:rPr>
          <w:rFonts w:ascii="Times New Roman" w:eastAsia="SimSun" w:hAnsi="Times New Roman" w:cs="Times New Roman"/>
          <w:b/>
          <w:bCs/>
          <w:i/>
          <w:sz w:val="24"/>
          <w:szCs w:val="24"/>
          <w:u w:val="single"/>
          <w:lang w:eastAsia="zh-CN"/>
        </w:rPr>
        <w:t>СРЕДНО УЧИЛИЩЕ «ПРОФ.  Д-Р АСЕН ЗЛАТАРОВ»</w:t>
      </w:r>
    </w:p>
    <w:p w:rsidR="00491216" w:rsidRPr="00491216" w:rsidRDefault="00491216" w:rsidP="00491216">
      <w:pPr>
        <w:tabs>
          <w:tab w:val="left" w:pos="1785"/>
        </w:tabs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u-RU"/>
        </w:rPr>
      </w:pPr>
      <w:r w:rsidRPr="00491216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Минерални</w:t>
      </w:r>
      <w:r w:rsidRPr="00491216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 </w:t>
      </w:r>
      <w:r w:rsidRPr="00491216">
        <w:rPr>
          <w:rFonts w:ascii="Times New Roman" w:eastAsia="Times New Roman" w:hAnsi="Times New Roman" w:cs="Times New Roman"/>
          <w:b/>
          <w:i/>
          <w:sz w:val="16"/>
          <w:szCs w:val="16"/>
          <w:lang w:val="ru-RU"/>
        </w:rPr>
        <w:t>бани, ул. “Калето” № 5, тел. 03722/ 23 11, e-mail: ou_minbani@abv.</w:t>
      </w:r>
      <w:r w:rsidRPr="00491216">
        <w:rPr>
          <w:rFonts w:ascii="Times New Roman" w:eastAsia="Times New Roman" w:hAnsi="Times New Roman" w:cs="Times New Roman"/>
          <w:b/>
          <w:i/>
          <w:sz w:val="16"/>
          <w:szCs w:val="16"/>
          <w:lang w:val="en-US"/>
        </w:rPr>
        <w:t>b</w:t>
      </w:r>
      <w:r w:rsidRPr="00491216">
        <w:rPr>
          <w:rFonts w:ascii="Times New Roman" w:eastAsia="Times New Roman" w:hAnsi="Times New Roman" w:cs="Times New Roman"/>
          <w:b/>
          <w:i/>
          <w:sz w:val="16"/>
          <w:szCs w:val="16"/>
          <w:lang w:val="ru-RU"/>
        </w:rPr>
        <w:t>g</w:t>
      </w:r>
    </w:p>
    <w:p w:rsidR="007E7E7E" w:rsidRPr="007E7E7E" w:rsidRDefault="007E7E7E" w:rsidP="007E7E7E">
      <w:pPr>
        <w:tabs>
          <w:tab w:val="left" w:pos="551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E7E" w:rsidRPr="007E7E7E" w:rsidRDefault="007E7E7E" w:rsidP="007E7E7E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701AE2" w:rsidRDefault="00683306" w:rsidP="00683306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ПЛАН</w:t>
      </w:r>
    </w:p>
    <w:p w:rsidR="00701AE2" w:rsidRDefault="00683306" w:rsidP="00683306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 </w:t>
      </w:r>
    </w:p>
    <w:p w:rsidR="00683306" w:rsidRDefault="00683306" w:rsidP="00683306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ЗА КВАЛИФИКАЦИОННАТА ДЕЙНОСТ</w:t>
      </w:r>
    </w:p>
    <w:p w:rsidR="00683306" w:rsidRDefault="00683306" w:rsidP="00683306">
      <w:pPr>
        <w:ind w:left="1160"/>
        <w:jc w:val="center"/>
        <w:rPr>
          <w:rFonts w:ascii="Times New Roman" w:eastAsia="Times New Roman" w:hAnsi="Times New Roman"/>
          <w:b/>
          <w:sz w:val="32"/>
        </w:rPr>
      </w:pPr>
    </w:p>
    <w:p w:rsidR="00683306" w:rsidRDefault="00683306" w:rsidP="00683306">
      <w:pPr>
        <w:ind w:right="2120"/>
        <w:rPr>
          <w:rFonts w:ascii="Times New Roman" w:eastAsia="Times New Roman" w:hAnsi="Times New Roman"/>
          <w:sz w:val="24"/>
        </w:rPr>
      </w:pPr>
    </w:p>
    <w:p w:rsidR="00683306" w:rsidRDefault="00ED014B" w:rsidP="00683306">
      <w:pPr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УЧЕБНА 202</w:t>
      </w:r>
      <w:r w:rsidR="00491216">
        <w:rPr>
          <w:rFonts w:ascii="Times New Roman" w:eastAsia="Times New Roman" w:hAnsi="Times New Roman"/>
          <w:b/>
          <w:sz w:val="32"/>
        </w:rPr>
        <w:t>5</w:t>
      </w:r>
      <w:r>
        <w:rPr>
          <w:rFonts w:ascii="Times New Roman" w:eastAsia="Times New Roman" w:hAnsi="Times New Roman"/>
          <w:b/>
          <w:sz w:val="32"/>
        </w:rPr>
        <w:t>/202</w:t>
      </w:r>
      <w:r w:rsidR="00491216">
        <w:rPr>
          <w:rFonts w:ascii="Times New Roman" w:eastAsia="Times New Roman" w:hAnsi="Times New Roman"/>
          <w:b/>
          <w:sz w:val="32"/>
        </w:rPr>
        <w:t>6</w:t>
      </w:r>
      <w:r w:rsidR="00683306">
        <w:rPr>
          <w:rFonts w:ascii="Times New Roman" w:eastAsia="Times New Roman" w:hAnsi="Times New Roman"/>
          <w:b/>
          <w:sz w:val="32"/>
        </w:rPr>
        <w:t xml:space="preserve"> ГОДИНА</w:t>
      </w: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701AE2" w:rsidRDefault="00701AE2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Настоящият план е приет на заседание на Педагогически съвет с </w:t>
      </w:r>
      <w:r w:rsidRPr="00701AE2">
        <w:rPr>
          <w:rFonts w:ascii="Times New Roman" w:eastAsia="Times New Roman" w:hAnsi="Times New Roman"/>
          <w:sz w:val="24"/>
        </w:rPr>
        <w:t xml:space="preserve">Протокол № </w:t>
      </w:r>
      <w:r w:rsidR="00290BCD" w:rsidRPr="00AE4081">
        <w:rPr>
          <w:rFonts w:ascii="Times New Roman" w:eastAsia="Times New Roman" w:hAnsi="Times New Roman"/>
          <w:sz w:val="24"/>
          <w:lang w:val="en-US"/>
        </w:rPr>
        <w:t>1</w:t>
      </w:r>
      <w:r w:rsidR="00FB1F9F" w:rsidRPr="00AE4081">
        <w:rPr>
          <w:rFonts w:ascii="Times New Roman" w:eastAsia="Times New Roman" w:hAnsi="Times New Roman"/>
          <w:sz w:val="24"/>
          <w:lang w:val="en-US"/>
        </w:rPr>
        <w:t>1</w:t>
      </w:r>
      <w:r w:rsidR="001537E6" w:rsidRPr="00AE4081">
        <w:rPr>
          <w:rFonts w:ascii="Times New Roman" w:eastAsia="Times New Roman" w:hAnsi="Times New Roman"/>
          <w:sz w:val="24"/>
        </w:rPr>
        <w:t xml:space="preserve"> </w:t>
      </w:r>
      <w:r w:rsidRPr="00AE4081">
        <w:rPr>
          <w:rFonts w:ascii="Times New Roman" w:eastAsia="Times New Roman" w:hAnsi="Times New Roman"/>
          <w:sz w:val="24"/>
        </w:rPr>
        <w:t>/</w:t>
      </w:r>
      <w:r w:rsidR="00ED014B" w:rsidRPr="00AE4081">
        <w:rPr>
          <w:rFonts w:ascii="Times New Roman" w:eastAsia="Times New Roman" w:hAnsi="Times New Roman"/>
          <w:sz w:val="24"/>
        </w:rPr>
        <w:t>1</w:t>
      </w:r>
      <w:r w:rsidR="00191DDE">
        <w:rPr>
          <w:rFonts w:ascii="Times New Roman" w:eastAsia="Times New Roman" w:hAnsi="Times New Roman"/>
          <w:sz w:val="24"/>
          <w:lang w:val="en-US"/>
        </w:rPr>
        <w:t>0</w:t>
      </w:r>
      <w:r w:rsidR="00ED014B" w:rsidRPr="00AE4081">
        <w:rPr>
          <w:rFonts w:ascii="Times New Roman" w:eastAsia="Times New Roman" w:hAnsi="Times New Roman"/>
          <w:sz w:val="24"/>
        </w:rPr>
        <w:t>.09.202</w:t>
      </w:r>
      <w:r w:rsidR="00FB1F9F" w:rsidRPr="00AE4081">
        <w:rPr>
          <w:rFonts w:ascii="Times New Roman" w:eastAsia="Times New Roman" w:hAnsi="Times New Roman"/>
          <w:sz w:val="24"/>
          <w:lang w:val="en-US"/>
        </w:rPr>
        <w:t>5</w:t>
      </w:r>
      <w:r w:rsidRPr="00F056BC">
        <w:rPr>
          <w:rFonts w:ascii="Times New Roman" w:eastAsia="Times New Roman" w:hAnsi="Times New Roman"/>
          <w:sz w:val="24"/>
        </w:rPr>
        <w:t xml:space="preserve"> г.</w:t>
      </w:r>
    </w:p>
    <w:p w:rsidR="00683306" w:rsidRDefault="00683306" w:rsidP="00683306">
      <w:pPr>
        <w:rPr>
          <w:rFonts w:ascii="Times New Roman" w:eastAsia="Times New Roman" w:hAnsi="Times New Roman"/>
          <w:sz w:val="24"/>
        </w:rPr>
        <w:sectPr w:rsidR="00683306">
          <w:pgSz w:w="12240" w:h="15840"/>
          <w:pgMar w:top="1168" w:right="900" w:bottom="1440" w:left="1440" w:header="0" w:footer="0" w:gutter="0"/>
          <w:cols w:space="720"/>
        </w:sectPr>
      </w:pPr>
    </w:p>
    <w:p w:rsidR="00683306" w:rsidRDefault="00683306" w:rsidP="00683306">
      <w:pPr>
        <w:rPr>
          <w:rFonts w:ascii="Times New Roman" w:eastAsia="Times New Roman" w:hAnsi="Times New Roman"/>
        </w:rPr>
      </w:pPr>
      <w:bookmarkStart w:id="0" w:name="page2"/>
      <w:bookmarkEnd w:id="0"/>
    </w:p>
    <w:p w:rsidR="00683306" w:rsidRDefault="00683306" w:rsidP="00683306">
      <w:pPr>
        <w:rPr>
          <w:rFonts w:ascii="Times New Roman" w:eastAsia="Times New Roman" w:hAnsi="Times New Roman"/>
        </w:rPr>
      </w:pPr>
    </w:p>
    <w:p w:rsidR="00683306" w:rsidRDefault="00683306" w:rsidP="00683306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I. АНАЛИЗ НА КВАЛИФИКАЦИОННАТА ДЕЙНОСТ В УЧИЛИЩЕТО.</w:t>
      </w:r>
    </w:p>
    <w:p w:rsidR="00683306" w:rsidRDefault="00683306" w:rsidP="00683306">
      <w:pPr>
        <w:rPr>
          <w:rFonts w:ascii="Times New Roman" w:eastAsia="Times New Roman" w:hAnsi="Times New Roman"/>
        </w:rPr>
      </w:pPr>
    </w:p>
    <w:p w:rsidR="00683306" w:rsidRDefault="00683306" w:rsidP="00683306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Квалификационна дейност</w:t>
      </w:r>
    </w:p>
    <w:p w:rsidR="00683306" w:rsidRDefault="00683306" w:rsidP="00683306">
      <w:pPr>
        <w:rPr>
          <w:rFonts w:ascii="Times New Roman" w:eastAsia="Times New Roman" w:hAnsi="Times New Roman"/>
        </w:rPr>
      </w:pPr>
    </w:p>
    <w:p w:rsidR="00683306" w:rsidRDefault="000A087B" w:rsidP="00683306">
      <w:pPr>
        <w:ind w:right="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През учебната 202</w:t>
      </w:r>
      <w:r w:rsidR="00491216"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>/202</w:t>
      </w:r>
      <w:r w:rsidR="00491216">
        <w:rPr>
          <w:rFonts w:ascii="Times New Roman" w:eastAsia="Times New Roman" w:hAnsi="Times New Roman"/>
          <w:sz w:val="24"/>
        </w:rPr>
        <w:t>5</w:t>
      </w:r>
      <w:r w:rsidR="00683306">
        <w:rPr>
          <w:rFonts w:ascii="Times New Roman" w:eastAsia="Times New Roman" w:hAnsi="Times New Roman"/>
          <w:sz w:val="24"/>
        </w:rPr>
        <w:t xml:space="preserve"> година в СУ „Проф. д-р Асен Златаров” – Минерални бани  са проведени различни квалификации на педагогически кадри на вътрешноучилищно, регионално и  национално ниво. Учителите взеха участие в обучения, организирани от методичните обединения в училището, от РУО – Хасково и от НИОКСО. Темите бяха насочени към:</w:t>
      </w:r>
    </w:p>
    <w:p w:rsidR="00683306" w:rsidRDefault="00683306" w:rsidP="00683306">
      <w:pPr>
        <w:numPr>
          <w:ilvl w:val="0"/>
          <w:numId w:val="1"/>
        </w:numPr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формиране на знания, умения и компетентности за работа в интеркултурна среда; </w:t>
      </w:r>
    </w:p>
    <w:p w:rsidR="00683306" w:rsidRDefault="00683306" w:rsidP="00683306">
      <w:pPr>
        <w:numPr>
          <w:ilvl w:val="0"/>
          <w:numId w:val="1"/>
        </w:numPr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превенция на училищното насилие и агресията;</w:t>
      </w:r>
    </w:p>
    <w:p w:rsidR="00683306" w:rsidRDefault="00683306" w:rsidP="00683306">
      <w:pPr>
        <w:numPr>
          <w:ilvl w:val="0"/>
          <w:numId w:val="1"/>
        </w:numPr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въвеждане на новите учебни програми във втори и шести клас; </w:t>
      </w:r>
    </w:p>
    <w:p w:rsidR="00683306" w:rsidRDefault="00683306" w:rsidP="00683306">
      <w:pPr>
        <w:numPr>
          <w:ilvl w:val="0"/>
          <w:numId w:val="1"/>
        </w:numPr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подготовка на тестове за външните оценявания </w:t>
      </w:r>
      <w:r w:rsidR="00C67EE0">
        <w:rPr>
          <w:rFonts w:ascii="Times New Roman" w:eastAsia="Times New Roman" w:hAnsi="Times New Roman"/>
          <w:sz w:val="24"/>
        </w:rPr>
        <w:t xml:space="preserve">по </w:t>
      </w:r>
      <w:r>
        <w:rPr>
          <w:rFonts w:ascii="Times New Roman" w:eastAsia="Times New Roman" w:hAnsi="Times New Roman"/>
          <w:sz w:val="24"/>
        </w:rPr>
        <w:t>БЕЛ и математика;</w:t>
      </w:r>
    </w:p>
    <w:p w:rsidR="00683306" w:rsidRDefault="00683306" w:rsidP="00683306">
      <w:pPr>
        <w:numPr>
          <w:ilvl w:val="0"/>
          <w:numId w:val="1"/>
        </w:numPr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работа в интеркултурна среда;</w:t>
      </w:r>
    </w:p>
    <w:p w:rsidR="00683306" w:rsidRDefault="00683306" w:rsidP="0068330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</w:rPr>
      </w:pPr>
      <w:bookmarkStart w:id="1" w:name="page3"/>
      <w:bookmarkEnd w:id="1"/>
      <w:r>
        <w:rPr>
          <w:rFonts w:ascii="Times New Roman" w:eastAsia="Times New Roman" w:hAnsi="Times New Roman"/>
          <w:sz w:val="24"/>
        </w:rPr>
        <w:t>ефективно общуване с родителите и др.;</w:t>
      </w:r>
    </w:p>
    <w:p w:rsidR="00683306" w:rsidRDefault="00683306" w:rsidP="00683306">
      <w:pPr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Квалификационната дейност съдейства за подобряване качеството на работа на учителите, повишава мотивацията за учебна дейност чрез разнообразни форми за проверка и оценка на знанията на учениците, усъвършенства организацията и методиката на преподаване, стимулира участието на педагогическите кадри в квалификационни форми на различни нива.</w:t>
      </w:r>
    </w:p>
    <w:p w:rsidR="00683306" w:rsidRDefault="00683306" w:rsidP="00683306">
      <w:pPr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Различните квалификационни форми са включени в плана за квалификационна дейност, който е неразделна част от годишния план на училището.</w:t>
      </w:r>
    </w:p>
    <w:p w:rsidR="00683306" w:rsidRDefault="00683306" w:rsidP="00683306">
      <w:pPr>
        <w:jc w:val="both"/>
        <w:rPr>
          <w:rFonts w:ascii="Times New Roman" w:eastAsia="Times New Roman" w:hAnsi="Times New Roman"/>
        </w:rPr>
      </w:pPr>
    </w:p>
    <w:p w:rsidR="00683306" w:rsidRDefault="00683306" w:rsidP="00683306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Затруднения </w:t>
      </w:r>
      <w:r>
        <w:rPr>
          <w:rFonts w:ascii="Times New Roman" w:eastAsia="Times New Roman" w:hAnsi="Times New Roman"/>
          <w:sz w:val="24"/>
        </w:rPr>
        <w:t>при провеждане на квалификационните дейности: Често квалификациите се провеждат по време на учебни занятия. Това е свързано с отсъствия на преподаватели и заместване, което затруднява учебния процес.</w:t>
      </w:r>
    </w:p>
    <w:p w:rsidR="00683306" w:rsidRDefault="00683306" w:rsidP="00683306">
      <w:pPr>
        <w:jc w:val="both"/>
        <w:rPr>
          <w:rFonts w:ascii="Times New Roman" w:eastAsia="Times New Roman" w:hAnsi="Times New Roman"/>
        </w:rPr>
      </w:pPr>
    </w:p>
    <w:p w:rsidR="00683306" w:rsidRDefault="00683306" w:rsidP="00683306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Силни страни: </w:t>
      </w:r>
      <w:r>
        <w:rPr>
          <w:rFonts w:ascii="Times New Roman" w:eastAsia="Times New Roman" w:hAnsi="Times New Roman"/>
          <w:sz w:val="24"/>
        </w:rPr>
        <w:t xml:space="preserve">обогатяване и преосмисляне на съвременната методика; споделяне на добри практики и тяхното осъвременяване чрез нови идеи и форми на реализация; </w:t>
      </w:r>
      <w:bookmarkStart w:id="2" w:name="page4"/>
      <w:bookmarkEnd w:id="2"/>
      <w:r>
        <w:rPr>
          <w:rFonts w:ascii="Times New Roman" w:eastAsia="Times New Roman" w:hAnsi="Times New Roman"/>
          <w:sz w:val="24"/>
        </w:rPr>
        <w:t>създаване на екипи, мислещи и действащи позитивно; експериментиране с нови идеи; създаване на нови контакти.</w:t>
      </w:r>
    </w:p>
    <w:p w:rsidR="00683306" w:rsidRDefault="00683306" w:rsidP="00683306">
      <w:pPr>
        <w:jc w:val="both"/>
        <w:rPr>
          <w:rFonts w:ascii="Times New Roman" w:eastAsia="Times New Roman" w:hAnsi="Times New Roman"/>
        </w:rPr>
      </w:pPr>
    </w:p>
    <w:p w:rsidR="00683306" w:rsidRDefault="00683306" w:rsidP="00683306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Слаби страни: </w:t>
      </w:r>
      <w:r>
        <w:rPr>
          <w:rFonts w:ascii="Times New Roman" w:eastAsia="Times New Roman" w:hAnsi="Times New Roman"/>
          <w:sz w:val="24"/>
        </w:rPr>
        <w:t>не винаги отговарят на очакванията на учителите; не винаги имат нужната  практическа насоченост по отделните предмети.</w:t>
      </w:r>
    </w:p>
    <w:p w:rsidR="00683306" w:rsidRDefault="00683306" w:rsidP="00683306">
      <w:pPr>
        <w:jc w:val="both"/>
        <w:rPr>
          <w:rFonts w:ascii="Times New Roman" w:eastAsia="Times New Roman" w:hAnsi="Times New Roman"/>
        </w:rPr>
      </w:pPr>
    </w:p>
    <w:p w:rsidR="00AE4081" w:rsidRDefault="00683306" w:rsidP="00683306">
      <w:pPr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Финансова осигуреност</w:t>
      </w:r>
      <w:r>
        <w:rPr>
          <w:rFonts w:ascii="Times New Roman" w:eastAsia="Times New Roman" w:hAnsi="Times New Roman"/>
          <w:sz w:val="24"/>
        </w:rPr>
        <w:t xml:space="preserve">: </w:t>
      </w:r>
      <w:r w:rsidR="00AE4081">
        <w:rPr>
          <w:rFonts w:ascii="Times New Roman" w:eastAsia="Times New Roman" w:hAnsi="Times New Roman"/>
          <w:sz w:val="24"/>
        </w:rPr>
        <w:t>За</w:t>
      </w:r>
      <w:r w:rsidR="006001B9" w:rsidRPr="00816FB0">
        <w:rPr>
          <w:rFonts w:ascii="Times New Roman" w:eastAsia="Times New Roman" w:hAnsi="Times New Roman"/>
          <w:sz w:val="24"/>
        </w:rPr>
        <w:t xml:space="preserve"> 202</w:t>
      </w:r>
      <w:r w:rsidR="00816FB0" w:rsidRPr="00816FB0">
        <w:rPr>
          <w:rFonts w:ascii="Times New Roman" w:eastAsia="Times New Roman" w:hAnsi="Times New Roman"/>
          <w:sz w:val="24"/>
        </w:rPr>
        <w:t>4</w:t>
      </w:r>
      <w:r w:rsidR="00AE4081">
        <w:rPr>
          <w:rFonts w:ascii="Times New Roman" w:eastAsia="Times New Roman" w:hAnsi="Times New Roman"/>
          <w:sz w:val="24"/>
        </w:rPr>
        <w:t xml:space="preserve"> г.</w:t>
      </w:r>
      <w:r w:rsidR="00816FB0" w:rsidRPr="00816FB0">
        <w:rPr>
          <w:rFonts w:ascii="Times New Roman" w:eastAsia="Times New Roman" w:hAnsi="Times New Roman"/>
          <w:sz w:val="24"/>
        </w:rPr>
        <w:t xml:space="preserve"> – 1</w:t>
      </w:r>
      <w:r w:rsidRPr="00816FB0">
        <w:rPr>
          <w:rFonts w:ascii="Times New Roman" w:eastAsia="Times New Roman" w:hAnsi="Times New Roman"/>
          <w:sz w:val="24"/>
        </w:rPr>
        <w:t>,</w:t>
      </w:r>
      <w:r w:rsidR="00816FB0" w:rsidRPr="00816FB0">
        <w:rPr>
          <w:rFonts w:ascii="Times New Roman" w:eastAsia="Times New Roman" w:hAnsi="Times New Roman"/>
          <w:sz w:val="24"/>
        </w:rPr>
        <w:t>2</w:t>
      </w:r>
      <w:r w:rsidRPr="00816FB0">
        <w:rPr>
          <w:rFonts w:ascii="Times New Roman" w:eastAsia="Times New Roman" w:hAnsi="Times New Roman"/>
          <w:sz w:val="24"/>
        </w:rPr>
        <w:t xml:space="preserve">% от </w:t>
      </w:r>
      <w:r w:rsidR="00816FB0" w:rsidRPr="00816FB0">
        <w:rPr>
          <w:rFonts w:ascii="Times New Roman" w:eastAsia="Times New Roman" w:hAnsi="Times New Roman"/>
          <w:sz w:val="24"/>
        </w:rPr>
        <w:t>годишните средства за работна заплата на педагогическия персонал</w:t>
      </w:r>
      <w:r w:rsidRPr="00816FB0">
        <w:rPr>
          <w:rFonts w:ascii="Times New Roman" w:eastAsia="Times New Roman" w:hAnsi="Times New Roman"/>
          <w:sz w:val="24"/>
        </w:rPr>
        <w:t xml:space="preserve"> в размер </w:t>
      </w:r>
      <w:r w:rsidRPr="00AE4081">
        <w:rPr>
          <w:rFonts w:ascii="Times New Roman" w:eastAsia="Times New Roman" w:hAnsi="Times New Roman"/>
          <w:sz w:val="24"/>
        </w:rPr>
        <w:t xml:space="preserve">на </w:t>
      </w:r>
      <w:r w:rsidR="00816FB0" w:rsidRPr="00AE4081">
        <w:rPr>
          <w:rFonts w:ascii="Times New Roman" w:eastAsia="Times New Roman" w:hAnsi="Times New Roman"/>
          <w:sz w:val="24"/>
        </w:rPr>
        <w:t>7 184</w:t>
      </w:r>
      <w:r w:rsidRPr="00AE4081">
        <w:rPr>
          <w:rFonts w:ascii="Times New Roman" w:eastAsia="Times New Roman" w:hAnsi="Times New Roman"/>
          <w:sz w:val="24"/>
        </w:rPr>
        <w:t xml:space="preserve"> лв</w:t>
      </w:r>
      <w:r w:rsidRPr="00AE4081">
        <w:rPr>
          <w:rFonts w:ascii="Times New Roman" w:eastAsia="Times New Roman" w:hAnsi="Times New Roman"/>
          <w:sz w:val="24"/>
          <w:lang w:val="en-US"/>
        </w:rPr>
        <w:t>.</w:t>
      </w:r>
      <w:r w:rsidRPr="00AE4081">
        <w:rPr>
          <w:rFonts w:ascii="Times New Roman" w:eastAsia="Times New Roman" w:hAnsi="Times New Roman"/>
          <w:sz w:val="24"/>
        </w:rPr>
        <w:t xml:space="preserve"> Изразходвани са </w:t>
      </w:r>
      <w:r w:rsidR="00816FB0" w:rsidRPr="00AE4081">
        <w:rPr>
          <w:rFonts w:ascii="Times New Roman" w:eastAsia="Times New Roman" w:hAnsi="Times New Roman"/>
          <w:sz w:val="24"/>
        </w:rPr>
        <w:t>3 016</w:t>
      </w:r>
      <w:r w:rsidRPr="00AE4081">
        <w:rPr>
          <w:rFonts w:ascii="Times New Roman" w:eastAsia="Times New Roman" w:hAnsi="Times New Roman"/>
          <w:sz w:val="24"/>
        </w:rPr>
        <w:t xml:space="preserve"> лв.</w:t>
      </w:r>
      <w:r w:rsidRPr="00AE4081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AE4081">
        <w:rPr>
          <w:rFonts w:ascii="Times New Roman" w:eastAsia="Times New Roman" w:hAnsi="Times New Roman"/>
          <w:sz w:val="24"/>
        </w:rPr>
        <w:t>Преходен остатък</w:t>
      </w:r>
      <w:r w:rsidR="00816FB0" w:rsidRPr="00AE4081">
        <w:rPr>
          <w:rFonts w:ascii="Times New Roman" w:eastAsia="Times New Roman" w:hAnsi="Times New Roman"/>
          <w:sz w:val="24"/>
        </w:rPr>
        <w:t xml:space="preserve"> </w:t>
      </w:r>
      <w:r w:rsidR="00AE4081">
        <w:rPr>
          <w:rFonts w:ascii="Times New Roman" w:eastAsia="Times New Roman" w:hAnsi="Times New Roman"/>
          <w:sz w:val="24"/>
        </w:rPr>
        <w:t>–</w:t>
      </w:r>
      <w:r w:rsidR="00816FB0" w:rsidRPr="00AE4081">
        <w:rPr>
          <w:rFonts w:ascii="Times New Roman" w:eastAsia="Times New Roman" w:hAnsi="Times New Roman"/>
          <w:sz w:val="24"/>
        </w:rPr>
        <w:t xml:space="preserve"> </w:t>
      </w:r>
    </w:p>
    <w:p w:rsidR="00816FB0" w:rsidRDefault="00816FB0" w:rsidP="00683306">
      <w:pPr>
        <w:ind w:right="20"/>
        <w:jc w:val="both"/>
        <w:rPr>
          <w:rFonts w:ascii="Times New Roman" w:eastAsia="Times New Roman" w:hAnsi="Times New Roman"/>
        </w:rPr>
      </w:pPr>
      <w:r w:rsidRPr="00AE4081">
        <w:rPr>
          <w:rFonts w:ascii="Times New Roman" w:eastAsia="Times New Roman" w:hAnsi="Times New Roman"/>
          <w:sz w:val="24"/>
        </w:rPr>
        <w:t>4 168</w:t>
      </w:r>
      <w:r w:rsidR="00683306" w:rsidRPr="00AE4081">
        <w:rPr>
          <w:rFonts w:ascii="Times New Roman" w:eastAsia="Times New Roman" w:hAnsi="Times New Roman"/>
          <w:sz w:val="24"/>
        </w:rPr>
        <w:t xml:space="preserve"> лв.</w:t>
      </w:r>
      <w:r w:rsidR="00AE4081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За  </w:t>
      </w:r>
      <w:r w:rsidR="00AE4081">
        <w:rPr>
          <w:rFonts w:ascii="Times New Roman" w:eastAsia="Times New Roman" w:hAnsi="Times New Roman"/>
          <w:sz w:val="24"/>
        </w:rPr>
        <w:t>2025 г. -</w:t>
      </w:r>
      <w:r>
        <w:rPr>
          <w:rFonts w:ascii="Times New Roman" w:eastAsia="Times New Roman" w:hAnsi="Times New Roman"/>
          <w:sz w:val="24"/>
        </w:rPr>
        <w:t xml:space="preserve">  </w:t>
      </w:r>
      <w:r w:rsidR="00AE4081" w:rsidRPr="00816FB0">
        <w:rPr>
          <w:rFonts w:ascii="Times New Roman" w:eastAsia="Times New Roman" w:hAnsi="Times New Roman"/>
          <w:sz w:val="24"/>
        </w:rPr>
        <w:t xml:space="preserve">1,2% от годишните средства за работна заплата на педагогическия персонал в размер </w:t>
      </w:r>
      <w:r w:rsidR="00AE4081" w:rsidRPr="00AE4081">
        <w:rPr>
          <w:rFonts w:ascii="Times New Roman" w:eastAsia="Times New Roman" w:hAnsi="Times New Roman"/>
          <w:sz w:val="24"/>
        </w:rPr>
        <w:t>на</w:t>
      </w:r>
      <w:r>
        <w:rPr>
          <w:rFonts w:ascii="Times New Roman" w:eastAsia="Times New Roman" w:hAnsi="Times New Roman"/>
          <w:sz w:val="24"/>
        </w:rPr>
        <w:t xml:space="preserve"> 10 248 лв,</w:t>
      </w:r>
      <w:r w:rsidR="00AE4081">
        <w:rPr>
          <w:rFonts w:ascii="Times New Roman" w:eastAsia="Times New Roman" w:hAnsi="Times New Roman"/>
          <w:sz w:val="24"/>
        </w:rPr>
        <w:t>. И</w:t>
      </w:r>
      <w:r>
        <w:rPr>
          <w:rFonts w:ascii="Times New Roman" w:eastAsia="Times New Roman" w:hAnsi="Times New Roman"/>
          <w:sz w:val="24"/>
        </w:rPr>
        <w:t xml:space="preserve">зразходвани до м. септември </w:t>
      </w:r>
      <w:r w:rsidR="00D450F5"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sz w:val="24"/>
        </w:rPr>
        <w:t xml:space="preserve"> </w:t>
      </w:r>
      <w:r w:rsidR="00D450F5">
        <w:rPr>
          <w:rFonts w:ascii="Times New Roman" w:eastAsia="Times New Roman" w:hAnsi="Times New Roman"/>
          <w:sz w:val="24"/>
        </w:rPr>
        <w:t>363 лв. Остатък – 9 885 лв.</w:t>
      </w:r>
    </w:p>
    <w:p w:rsidR="00AE4081" w:rsidRDefault="00AE4081" w:rsidP="00683306">
      <w:pPr>
        <w:ind w:right="60"/>
        <w:jc w:val="both"/>
        <w:rPr>
          <w:rFonts w:ascii="Times New Roman" w:eastAsia="Times New Roman" w:hAnsi="Times New Roman"/>
          <w:sz w:val="24"/>
        </w:rPr>
      </w:pPr>
    </w:p>
    <w:p w:rsidR="00AE4081" w:rsidRDefault="00AE4081" w:rsidP="00683306">
      <w:pPr>
        <w:ind w:right="60"/>
        <w:jc w:val="both"/>
        <w:rPr>
          <w:rFonts w:ascii="Times New Roman" w:eastAsia="Times New Roman" w:hAnsi="Times New Roman"/>
          <w:sz w:val="24"/>
        </w:rPr>
      </w:pPr>
    </w:p>
    <w:p w:rsidR="00683306" w:rsidRDefault="00ED014B" w:rsidP="00683306">
      <w:pPr>
        <w:ind w:right="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началото на учебната 202</w:t>
      </w:r>
      <w:r w:rsidR="00AE4081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/202</w:t>
      </w:r>
      <w:r w:rsidR="00AE4081">
        <w:rPr>
          <w:rFonts w:ascii="Times New Roman" w:eastAsia="Times New Roman" w:hAnsi="Times New Roman"/>
          <w:sz w:val="24"/>
        </w:rPr>
        <w:t>6</w:t>
      </w:r>
      <w:r w:rsidR="00683306">
        <w:rPr>
          <w:rFonts w:ascii="Times New Roman" w:eastAsia="Times New Roman" w:hAnsi="Times New Roman"/>
          <w:sz w:val="24"/>
        </w:rPr>
        <w:t xml:space="preserve"> г. е проведено допитване за проучване на потребностите и нагласите на педагогическия персонал в училището за участие в квалификационни дейности на училищно ниво. Анкетата обхвана всички учители. Бяха направени следните изводи:</w:t>
      </w:r>
    </w:p>
    <w:p w:rsidR="00683306" w:rsidRDefault="00683306" w:rsidP="00683306">
      <w:pPr>
        <w:ind w:right="60"/>
        <w:rPr>
          <w:rFonts w:ascii="Times New Roman" w:eastAsia="Times New Roman" w:hAnsi="Times New Roman"/>
          <w:b/>
          <w:sz w:val="24"/>
        </w:rPr>
      </w:pPr>
    </w:p>
    <w:p w:rsidR="00683306" w:rsidRDefault="00683306" w:rsidP="00683306">
      <w:pPr>
        <w:numPr>
          <w:ilvl w:val="0"/>
          <w:numId w:val="2"/>
        </w:numPr>
        <w:tabs>
          <w:tab w:val="left" w:pos="1000"/>
        </w:tabs>
        <w:ind w:left="1000" w:hanging="36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Основните направления за квалифик</w:t>
      </w:r>
      <w:r w:rsidR="00ED014B">
        <w:rPr>
          <w:rFonts w:ascii="Times New Roman" w:eastAsia="Times New Roman" w:hAnsi="Times New Roman"/>
          <w:b/>
          <w:sz w:val="24"/>
        </w:rPr>
        <w:t>ационна дейност за учебната 202</w:t>
      </w:r>
      <w:r w:rsidR="00AE4081">
        <w:rPr>
          <w:rFonts w:ascii="Times New Roman" w:eastAsia="Times New Roman" w:hAnsi="Times New Roman"/>
          <w:b/>
          <w:sz w:val="24"/>
        </w:rPr>
        <w:t>5</w:t>
      </w:r>
      <w:r w:rsidR="00ED014B">
        <w:rPr>
          <w:rFonts w:ascii="Times New Roman" w:eastAsia="Times New Roman" w:hAnsi="Times New Roman"/>
          <w:b/>
          <w:sz w:val="24"/>
        </w:rPr>
        <w:t>/202</w:t>
      </w:r>
      <w:r w:rsidR="00AE4081">
        <w:rPr>
          <w:rFonts w:ascii="Times New Roman" w:eastAsia="Times New Roman" w:hAnsi="Times New Roman"/>
          <w:b/>
          <w:sz w:val="24"/>
        </w:rPr>
        <w:t>6</w:t>
      </w:r>
      <w:r>
        <w:rPr>
          <w:rFonts w:ascii="Times New Roman" w:eastAsia="Times New Roman" w:hAnsi="Times New Roman"/>
          <w:b/>
          <w:sz w:val="24"/>
        </w:rPr>
        <w:t xml:space="preserve"> г.,  по които учителите желаят да повишат знанията, уменията и компетентностите си са: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Symbol" w:hAnsi="Times New Roman" w:cs="Times New Roman"/>
          <w:sz w:val="24"/>
        </w:rPr>
        <w:t>ЗПУО и новите ДОС;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справяне с агресията;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и компетентности за управление на процеси в училище;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работа в мултикултурна и многоезична среда;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прилагане на интерактивни и иновативни методи на работа;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работа с деца и ученици със СОП;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разработване и реализация на проекти.</w:t>
      </w:r>
    </w:p>
    <w:p w:rsidR="00683306" w:rsidRDefault="00683306" w:rsidP="00683306">
      <w:pPr>
        <w:tabs>
          <w:tab w:val="left" w:pos="1180"/>
        </w:tabs>
        <w:jc w:val="both"/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tabs>
          <w:tab w:val="left" w:pos="1180"/>
        </w:tabs>
        <w:jc w:val="both"/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tabs>
          <w:tab w:val="left" w:pos="1180"/>
        </w:tabs>
        <w:jc w:val="both"/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numPr>
          <w:ilvl w:val="0"/>
          <w:numId w:val="2"/>
        </w:numPr>
        <w:tabs>
          <w:tab w:val="left" w:pos="1000"/>
        </w:tabs>
        <w:ind w:left="1000" w:hanging="36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Предпочитани форми за обучения са: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Symbol" w:hAnsi="Times New Roman" w:cs="Times New Roman"/>
          <w:sz w:val="24"/>
        </w:rPr>
        <w:t>тренинги</w:t>
      </w:r>
      <w:r>
        <w:rPr>
          <w:rFonts w:ascii="Times New Roman" w:eastAsia="Times New Roman" w:hAnsi="Times New Roman"/>
          <w:sz w:val="24"/>
        </w:rPr>
        <w:t xml:space="preserve"> и практикуми;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Symbol" w:hAnsi="Times New Roman" w:cs="Times New Roman"/>
          <w:sz w:val="24"/>
        </w:rPr>
        <w:t>интерактивни</w:t>
      </w:r>
      <w:r>
        <w:rPr>
          <w:rFonts w:ascii="Times New Roman" w:eastAsia="Times New Roman" w:hAnsi="Times New Roman"/>
          <w:sz w:val="24"/>
        </w:rPr>
        <w:t xml:space="preserve"> обучения;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открити уроци, обмяна на добри практики, събеседване, взаимно посещение на уроци;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дискусии;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курсове;</w:t>
      </w:r>
    </w:p>
    <w:p w:rsidR="00683306" w:rsidRDefault="00683306" w:rsidP="00683306">
      <w:pPr>
        <w:numPr>
          <w:ilvl w:val="0"/>
          <w:numId w:val="2"/>
        </w:numPr>
        <w:tabs>
          <w:tab w:val="left" w:pos="1000"/>
        </w:tabs>
        <w:ind w:left="1000" w:hanging="368"/>
        <w:jc w:val="both"/>
        <w:rPr>
          <w:rFonts w:ascii="Times New Roman" w:eastAsia="Times New Roman" w:hAnsi="Times New Roman"/>
          <w:b/>
          <w:sz w:val="24"/>
        </w:rPr>
      </w:pPr>
      <w:bookmarkStart w:id="3" w:name="page5"/>
      <w:bookmarkEnd w:id="3"/>
      <w:r>
        <w:rPr>
          <w:rFonts w:ascii="Times New Roman" w:eastAsia="Times New Roman" w:hAnsi="Times New Roman"/>
          <w:b/>
          <w:sz w:val="24"/>
        </w:rPr>
        <w:t>За организиране на квалификационните дейности, за време, ден и място учителите предпочитат: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изнесени обучения;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в училището;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в специализирани институции за квалификация;</w:t>
      </w:r>
    </w:p>
    <w:p w:rsidR="00683306" w:rsidRDefault="00683306" w:rsidP="00683306">
      <w:pPr>
        <w:numPr>
          <w:ilvl w:val="0"/>
          <w:numId w:val="2"/>
        </w:numPr>
        <w:tabs>
          <w:tab w:val="left" w:pos="1000"/>
        </w:tabs>
        <w:ind w:left="1000" w:hanging="36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Теми, по които могат да споделят знания и опит със своите колеги, са: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справяне с агресията;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работа в мултикултурна и многоезична среда;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прилагане на ИТ в обучението (работа със специализиран софтуер за конкретния учебен предмет);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прилагане на интерактивни и иновативни методи на работа;</w:t>
      </w:r>
    </w:p>
    <w:p w:rsidR="00683306" w:rsidRDefault="00683306" w:rsidP="00683306">
      <w:pPr>
        <w:numPr>
          <w:ilvl w:val="1"/>
          <w:numId w:val="2"/>
        </w:numPr>
        <w:tabs>
          <w:tab w:val="left" w:pos="1000"/>
        </w:tabs>
        <w:ind w:left="1000" w:hanging="36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Направления, по които учителите могат и желаят да покажат добри практики пред колегите си, са: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справяне с агресията;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работа в мултикултурна и многоезична среда;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прилагане на интерактивни и иновативни методи на работа;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работа с деца и ученици със СОП;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разработване и реализация на проекти;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знания и умения за превенция при отпадане от училище;</w:t>
      </w:r>
    </w:p>
    <w:p w:rsidR="00683306" w:rsidRDefault="00683306" w:rsidP="00683306">
      <w:pPr>
        <w:numPr>
          <w:ilvl w:val="1"/>
          <w:numId w:val="2"/>
        </w:numPr>
        <w:tabs>
          <w:tab w:val="left" w:pos="1180"/>
        </w:tabs>
        <w:ind w:left="1180" w:hanging="368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целеви групи и приоритети в квалификационната дейност на РУО.</w:t>
      </w:r>
    </w:p>
    <w:p w:rsidR="00683306" w:rsidRDefault="00683306" w:rsidP="00683306">
      <w:pPr>
        <w:rPr>
          <w:rFonts w:ascii="Symbol" w:eastAsia="Symbol" w:hAnsi="Symbol"/>
          <w:sz w:val="24"/>
        </w:rPr>
      </w:pPr>
    </w:p>
    <w:p w:rsidR="00683306" w:rsidRDefault="00683306" w:rsidP="00683306">
      <w:pPr>
        <w:numPr>
          <w:ilvl w:val="0"/>
          <w:numId w:val="3"/>
        </w:numPr>
        <w:tabs>
          <w:tab w:val="left" w:pos="340"/>
        </w:tabs>
        <w:ind w:left="340" w:hanging="3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 xml:space="preserve">ОСНОВНИ ПРИОРИТЕТИ ЗА КВАЛИФИКАЦИЯ </w:t>
      </w:r>
    </w:p>
    <w:p w:rsidR="00683306" w:rsidRDefault="00683306" w:rsidP="00683306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 Самоусъвършенстване чрез вътрешноучилищната система за квалификация.</w:t>
      </w:r>
    </w:p>
    <w:p w:rsidR="00683306" w:rsidRDefault="00683306" w:rsidP="00683306">
      <w:pPr>
        <w:numPr>
          <w:ilvl w:val="0"/>
          <w:numId w:val="4"/>
        </w:numPr>
        <w:tabs>
          <w:tab w:val="left" w:pos="142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Засилване работата по утвърждаването на методическите обединения като действена форма за самоусъвършенстване на учителите и създаване на система за обмен на добри практики;</w:t>
      </w:r>
    </w:p>
    <w:p w:rsidR="00683306" w:rsidRDefault="00683306" w:rsidP="00683306">
      <w:pPr>
        <w:numPr>
          <w:ilvl w:val="0"/>
          <w:numId w:val="4"/>
        </w:numPr>
        <w:tabs>
          <w:tab w:val="left" w:pos="139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 на съвременните тенденции в проверката и оценката на ученическите знанията и разчупване на стереотипните форми на преподаване;</w:t>
      </w:r>
    </w:p>
    <w:p w:rsidR="00683306" w:rsidRDefault="00683306" w:rsidP="00683306">
      <w:pPr>
        <w:numPr>
          <w:ilvl w:val="0"/>
          <w:numId w:val="4"/>
        </w:numPr>
        <w:tabs>
          <w:tab w:val="left" w:pos="19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Създаване на условия за прилагане на ДОС и функциониране на училището в съответствие с новия ЗПУО и другите нормативните документи.</w:t>
      </w:r>
    </w:p>
    <w:p w:rsidR="00683306" w:rsidRDefault="00683306" w:rsidP="00683306">
      <w:pPr>
        <w:numPr>
          <w:ilvl w:val="0"/>
          <w:numId w:val="5"/>
        </w:numPr>
        <w:tabs>
          <w:tab w:val="left" w:pos="240"/>
        </w:tabs>
        <w:ind w:righ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Самоусъвършенстване чрез извънучилищна квалификационна дейност и включване на педагогическите специалисти във форми на индивидуална квалификация, а именно:</w:t>
      </w:r>
    </w:p>
    <w:p w:rsidR="00683306" w:rsidRDefault="00683306" w:rsidP="00683306">
      <w:pPr>
        <w:numPr>
          <w:ilvl w:val="0"/>
          <w:numId w:val="6"/>
        </w:numPr>
        <w:tabs>
          <w:tab w:val="left" w:pos="240"/>
        </w:tabs>
        <w:ind w:right="4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професионална педагогическа специализация;</w:t>
      </w:r>
    </w:p>
    <w:p w:rsidR="00683306" w:rsidRDefault="00683306" w:rsidP="00683306">
      <w:pPr>
        <w:numPr>
          <w:ilvl w:val="0"/>
          <w:numId w:val="4"/>
        </w:numPr>
        <w:tabs>
          <w:tab w:val="left" w:pos="139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специализация в конкретна научна област – музика, изобразително изкуство;</w:t>
      </w:r>
    </w:p>
    <w:p w:rsidR="00683306" w:rsidRDefault="00683306" w:rsidP="00683306">
      <w:pPr>
        <w:numPr>
          <w:ilvl w:val="0"/>
          <w:numId w:val="4"/>
        </w:numPr>
        <w:tabs>
          <w:tab w:val="left" w:pos="19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комплексен, тематичен и инструктивен курс.</w:t>
      </w:r>
    </w:p>
    <w:p w:rsidR="00683306" w:rsidRDefault="00683306" w:rsidP="00683306">
      <w:pPr>
        <w:numPr>
          <w:ilvl w:val="0"/>
          <w:numId w:val="5"/>
        </w:numPr>
        <w:tabs>
          <w:tab w:val="left" w:pos="240"/>
        </w:tabs>
        <w:ind w:left="240" w:hanging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Оптимизиране на педагогическата дейност чрез:</w:t>
      </w:r>
    </w:p>
    <w:p w:rsidR="00683306" w:rsidRDefault="00683306" w:rsidP="00683306">
      <w:pPr>
        <w:numPr>
          <w:ilvl w:val="0"/>
          <w:numId w:val="7"/>
        </w:numPr>
        <w:ind w:righ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квалификационна дейност за актуализация на научната и методическа компетентност; </w:t>
      </w:r>
    </w:p>
    <w:p w:rsidR="00683306" w:rsidRDefault="00683306" w:rsidP="00683306">
      <w:pPr>
        <w:numPr>
          <w:ilvl w:val="0"/>
          <w:numId w:val="7"/>
        </w:numPr>
        <w:ind w:right="6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педагогически контрол и методически консултации от експерти от РУО;</w:t>
      </w:r>
    </w:p>
    <w:p w:rsidR="00683306" w:rsidRDefault="00683306" w:rsidP="00683306">
      <w:pPr>
        <w:numPr>
          <w:ilvl w:val="0"/>
          <w:numId w:val="7"/>
        </w:numPr>
        <w:ind w:right="6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актуализиране на педагогическите технологии и УТС; </w:t>
      </w:r>
    </w:p>
    <w:p w:rsidR="00683306" w:rsidRDefault="00683306" w:rsidP="00683306">
      <w:pPr>
        <w:numPr>
          <w:ilvl w:val="0"/>
          <w:numId w:val="7"/>
        </w:numPr>
        <w:ind w:right="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обмяна на добри практики в МО.</w:t>
      </w:r>
    </w:p>
    <w:p w:rsidR="00683306" w:rsidRDefault="00683306" w:rsidP="00683306">
      <w:pPr>
        <w:ind w:right="1"/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ind w:right="1"/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ind w:right="1"/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ind w:right="1"/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ind w:right="-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 Оптимизиране на училищната среда и организационната култура в училището: </w:t>
      </w:r>
    </w:p>
    <w:p w:rsidR="00683306" w:rsidRDefault="00683306" w:rsidP="00683306">
      <w:pPr>
        <w:numPr>
          <w:ilvl w:val="0"/>
          <w:numId w:val="7"/>
        </w:numPr>
        <w:ind w:right="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оптимизиране на интериора на класните стаи и кабинетите с цел естетизация, функционалност и познавателно – възпитателно въздействие; </w:t>
      </w:r>
    </w:p>
    <w:p w:rsidR="00683306" w:rsidRDefault="00683306" w:rsidP="00683306">
      <w:pPr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текуща поддръжка на МТБ и хигиената;</w:t>
      </w:r>
    </w:p>
    <w:p w:rsidR="00683306" w:rsidRPr="00290BCD" w:rsidRDefault="00683306" w:rsidP="00683306">
      <w:pPr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диагностика на проблеми в отношенията между основните групи в училищната общност формулиране и прилагане на корекционни мерки.</w:t>
      </w:r>
    </w:p>
    <w:p w:rsidR="00290BCD" w:rsidRDefault="00290BCD" w:rsidP="00683306">
      <w:pPr>
        <w:numPr>
          <w:ilvl w:val="0"/>
          <w:numId w:val="8"/>
        </w:numPr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III. ОСНОВНИ ПРИНЦИПИ И ЦЕЛИ:</w:t>
      </w:r>
    </w:p>
    <w:p w:rsidR="00683306" w:rsidRDefault="00683306" w:rsidP="00683306">
      <w:pPr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ОСНОВНА ЦЕЛ: </w:t>
      </w:r>
      <w:r>
        <w:rPr>
          <w:rFonts w:ascii="Times New Roman" w:eastAsia="Times New Roman" w:hAnsi="Times New Roman"/>
          <w:sz w:val="24"/>
        </w:rPr>
        <w:t>Осигуряване на комплекс от условия за устойчиво качество във всички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аспекти на образованието по предмети като част от общото модернизиране на образователния процес в училище.</w:t>
      </w:r>
    </w:p>
    <w:p w:rsidR="00683306" w:rsidRDefault="00683306" w:rsidP="00683306">
      <w:pPr>
        <w:ind w:right="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ПОДЦЕЛИ:</w:t>
      </w:r>
    </w:p>
    <w:p w:rsidR="00683306" w:rsidRDefault="00683306" w:rsidP="00683306">
      <w:pPr>
        <w:numPr>
          <w:ilvl w:val="0"/>
          <w:numId w:val="9"/>
        </w:numPr>
        <w:tabs>
          <w:tab w:val="left" w:pos="293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Повишаване на научната, педагогическата и методическата подготовка и създаване на мотивация за саморазвитие и самоусъвършенстване на учителите.</w:t>
      </w:r>
    </w:p>
    <w:p w:rsidR="00683306" w:rsidRDefault="00683306" w:rsidP="00683306">
      <w:pPr>
        <w:numPr>
          <w:ilvl w:val="0"/>
          <w:numId w:val="9"/>
        </w:numPr>
        <w:tabs>
          <w:tab w:val="left" w:pos="271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Усъвършенстване на професионалните умения, промяна и развитие на професионалните нагласи и ценности в съответствие с динамиката на образователните изисквания.</w:t>
      </w:r>
    </w:p>
    <w:p w:rsidR="00683306" w:rsidRDefault="00683306" w:rsidP="00683306">
      <w:pPr>
        <w:numPr>
          <w:ilvl w:val="0"/>
          <w:numId w:val="9"/>
        </w:numPr>
        <w:tabs>
          <w:tab w:val="left" w:pos="278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Повишаване мотивацията на учениците за учене и постигане на положителни и трайни промени при овладяване на знания и придобиване на умения. </w:t>
      </w:r>
    </w:p>
    <w:p w:rsidR="00683306" w:rsidRDefault="00683306" w:rsidP="00683306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ЗАДАЧИ:</w:t>
      </w:r>
    </w:p>
    <w:p w:rsidR="00683306" w:rsidRDefault="00683306" w:rsidP="00683306">
      <w:pPr>
        <w:numPr>
          <w:ilvl w:val="0"/>
          <w:numId w:val="10"/>
        </w:numPr>
        <w:tabs>
          <w:tab w:val="left" w:pos="247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 се разработи система за квалификационна дейност в училище, чийто план е неразделна част от годишния план на училището, включващ  плановете на методичните обединения.</w:t>
      </w:r>
    </w:p>
    <w:p w:rsidR="00683306" w:rsidRDefault="00683306" w:rsidP="00683306">
      <w:pPr>
        <w:numPr>
          <w:ilvl w:val="0"/>
          <w:numId w:val="10"/>
        </w:numPr>
        <w:tabs>
          <w:tab w:val="left" w:pos="312"/>
        </w:tabs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Да се стимулират учителите към самоподготовка и усъвършенстване и към активно преподаване и обучение чрез ефективно използване на съвременни информационни и мрежови технологии, чрез въвеждане на иновации и обмен на добри педагогически практики. </w:t>
      </w:r>
    </w:p>
    <w:p w:rsidR="00683306" w:rsidRDefault="00683306" w:rsidP="00683306">
      <w:pPr>
        <w:numPr>
          <w:ilvl w:val="0"/>
          <w:numId w:val="10"/>
        </w:numPr>
        <w:tabs>
          <w:tab w:val="left" w:pos="298"/>
        </w:tabs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Въвеждане и ежегодно актуализиране на професионалното портфолио на учителя.</w:t>
      </w:r>
    </w:p>
    <w:p w:rsidR="00683306" w:rsidRDefault="00683306" w:rsidP="00683306">
      <w:pPr>
        <w:numPr>
          <w:ilvl w:val="0"/>
          <w:numId w:val="10"/>
        </w:numPr>
        <w:tabs>
          <w:tab w:val="left" w:pos="298"/>
        </w:tabs>
        <w:ind w:right="20"/>
        <w:jc w:val="both"/>
        <w:rPr>
          <w:rFonts w:ascii="Times New Roman" w:eastAsia="Times New Roman" w:hAnsi="Times New Roman"/>
          <w:sz w:val="24"/>
        </w:rPr>
      </w:pPr>
      <w:bookmarkStart w:id="4" w:name="page7"/>
      <w:bookmarkEnd w:id="4"/>
      <w:r>
        <w:rPr>
          <w:rFonts w:ascii="Times New Roman" w:eastAsia="Times New Roman" w:hAnsi="Times New Roman"/>
          <w:sz w:val="24"/>
        </w:rPr>
        <w:t xml:space="preserve">Квалификационната дейност да съдейства за успешното усвояване на учебното съдържание по предмети с цел покриване на ДОС и развиване уменията на учениците. </w:t>
      </w:r>
    </w:p>
    <w:p w:rsidR="00683306" w:rsidRDefault="00683306" w:rsidP="00683306">
      <w:pPr>
        <w:numPr>
          <w:ilvl w:val="0"/>
          <w:numId w:val="10"/>
        </w:numPr>
        <w:tabs>
          <w:tab w:val="left" w:pos="298"/>
        </w:tabs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 се създаде трайна мотивация за учебна дейност у учениците чрез разнообразни форми за проверка и оценка на знанията в съответствие с новите образователни стандарти.</w:t>
      </w:r>
    </w:p>
    <w:p w:rsidR="00683306" w:rsidRDefault="00683306" w:rsidP="00683306">
      <w:pPr>
        <w:numPr>
          <w:ilvl w:val="0"/>
          <w:numId w:val="10"/>
        </w:numPr>
        <w:tabs>
          <w:tab w:val="left" w:pos="298"/>
        </w:tabs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 се усъвършенства организацията и методиката на преподаване и стимулиране на професионалните изяви на учителите.</w:t>
      </w:r>
    </w:p>
    <w:p w:rsidR="00683306" w:rsidRDefault="00683306" w:rsidP="00683306">
      <w:pPr>
        <w:numPr>
          <w:ilvl w:val="0"/>
          <w:numId w:val="10"/>
        </w:numPr>
        <w:tabs>
          <w:tab w:val="left" w:pos="298"/>
        </w:tabs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Да се подпомага работата на класните ръководители за изграждане на социални и граждански умения, инициативност, предприемчивост и умения за отчитане на културните различия и извършване на доброволческа дейност сред учащите се.</w:t>
      </w:r>
    </w:p>
    <w:p w:rsidR="00683306" w:rsidRDefault="00683306" w:rsidP="00683306">
      <w:pPr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IV. ФОРМИ НА КВАЛИФИКАЦИЯ:</w:t>
      </w:r>
    </w:p>
    <w:p w:rsidR="00683306" w:rsidRDefault="00683306" w:rsidP="00683306">
      <w:pPr>
        <w:ind w:left="120" w:right="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- </w:t>
      </w:r>
      <w:r>
        <w:rPr>
          <w:rFonts w:ascii="Times New Roman" w:eastAsia="Times New Roman" w:hAnsi="Times New Roman"/>
          <w:sz w:val="24"/>
        </w:rPr>
        <w:t>сбирки на методическите обединения;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683306" w:rsidRDefault="00683306" w:rsidP="00683306">
      <w:pPr>
        <w:ind w:left="120" w:right="7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самообразование; </w:t>
      </w:r>
    </w:p>
    <w:p w:rsidR="00683306" w:rsidRDefault="00683306" w:rsidP="00683306">
      <w:pPr>
        <w:ind w:left="120" w:right="7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семинари;</w:t>
      </w:r>
    </w:p>
    <w:p w:rsidR="00683306" w:rsidRDefault="00683306" w:rsidP="00683306">
      <w:pPr>
        <w:ind w:left="120" w:right="7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- тренинги;</w:t>
      </w:r>
    </w:p>
    <w:p w:rsidR="00683306" w:rsidRDefault="00683306" w:rsidP="00683306">
      <w:pPr>
        <w:ind w:left="120" w:right="-6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- конференции, дискусии, интерактивни обучения; </w:t>
      </w:r>
    </w:p>
    <w:p w:rsidR="00683306" w:rsidRDefault="00683306" w:rsidP="00683306">
      <w:pPr>
        <w:ind w:left="120"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практикуми;</w:t>
      </w:r>
    </w:p>
    <w:p w:rsidR="00683306" w:rsidRDefault="00683306" w:rsidP="00683306">
      <w:pPr>
        <w:ind w:left="120"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открити уроци;</w:t>
      </w:r>
    </w:p>
    <w:p w:rsidR="00683306" w:rsidRDefault="00683306" w:rsidP="00683306">
      <w:pPr>
        <w:ind w:left="120"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работа с проблемни групи, делови игри и решаване на казуси/;</w:t>
      </w:r>
    </w:p>
    <w:p w:rsidR="00683306" w:rsidRDefault="00683306" w:rsidP="00683306">
      <w:pPr>
        <w:ind w:left="120" w:right="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работни срещи, обмяна на добри практики, събеседване, взаимно посещение на уроци.</w:t>
      </w:r>
    </w:p>
    <w:p w:rsidR="00683306" w:rsidRDefault="00683306" w:rsidP="00683306">
      <w:pPr>
        <w:ind w:left="120" w:right="100"/>
        <w:rPr>
          <w:rFonts w:ascii="Times New Roman" w:eastAsia="Times New Roman" w:hAnsi="Times New Roman"/>
          <w:sz w:val="24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V. ДЕЙНОСТИ:</w:t>
      </w:r>
    </w:p>
    <w:p w:rsidR="00683306" w:rsidRDefault="00683306" w:rsidP="00683306">
      <w:pPr>
        <w:rPr>
          <w:rFonts w:ascii="Times New Roman" w:eastAsia="Times New Roman" w:hAnsi="Times New Roman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24"/>
        <w:gridCol w:w="2193"/>
        <w:gridCol w:w="969"/>
        <w:gridCol w:w="1411"/>
        <w:gridCol w:w="1358"/>
      </w:tblGrid>
      <w:tr w:rsidR="00683306" w:rsidTr="00683306">
        <w:trPr>
          <w:trHeight w:val="6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306" w:rsidRDefault="0068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306" w:rsidRDefault="0068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306" w:rsidRDefault="0068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обучение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306" w:rsidRDefault="00683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 група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306" w:rsidRDefault="0068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Обучаваща организация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306" w:rsidRDefault="00683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на провеждане</w:t>
            </w:r>
          </w:p>
        </w:tc>
      </w:tr>
      <w:tr w:rsidR="00683306" w:rsidTr="004953E4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3306" w:rsidRDefault="006833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06" w:rsidRPr="006001B9" w:rsidRDefault="00491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Новите тенденции в ограмотяването на първокласниците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06" w:rsidRPr="00683306" w:rsidRDefault="006A116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3306" w:rsidRPr="00290BCD" w:rsidRDefault="00290BC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306" w:rsidRDefault="00683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306" w:rsidRDefault="00F05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октомври</w:t>
            </w:r>
          </w:p>
        </w:tc>
      </w:tr>
      <w:tr w:rsidR="00023E2E" w:rsidTr="004953E4">
        <w:trPr>
          <w:trHeight w:val="5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E2E" w:rsidRDefault="00023E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Pr="00ED014B" w:rsidRDefault="00F056B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01B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Открит урок в МО на началните учители.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Pr="00683306" w:rsidRDefault="00023E2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Default="00023E2E" w:rsidP="008F46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 w:rsidR="00290BCD">
              <w:t xml:space="preserve"> </w:t>
            </w:r>
            <w:r w:rsidR="00290BCD"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на НУ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E2E" w:rsidRDefault="0002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E2E" w:rsidRDefault="00F05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ноември</w:t>
            </w:r>
          </w:p>
        </w:tc>
      </w:tr>
      <w:tr w:rsidR="00023E2E" w:rsidTr="004953E4">
        <w:trPr>
          <w:trHeight w:val="7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E2E" w:rsidRDefault="00023E2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Pr="006001B9" w:rsidRDefault="00491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Деца с дефицит на внимание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Pr="00683306" w:rsidRDefault="00023E2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Default="00023E2E" w:rsidP="008F46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 w:rsidR="00290BCD">
              <w:t xml:space="preserve"> </w:t>
            </w:r>
            <w:r w:rsidR="00290BCD"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на НУ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E2E" w:rsidRDefault="0002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Default="00F05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март</w:t>
            </w:r>
          </w:p>
          <w:p w:rsidR="00023E2E" w:rsidRDefault="0002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E2E" w:rsidRDefault="0002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E2E" w:rsidTr="004953E4">
        <w:trPr>
          <w:trHeight w:val="2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E2E" w:rsidRDefault="0002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Pr="00ED014B" w:rsidRDefault="00491216" w:rsidP="00F05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Децата се нуждаят от ограничения, за да растат здрави и щастливи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Default="0002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Default="00023E2E" w:rsidP="008F46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 w:rsidR="00290BCD">
              <w:t xml:space="preserve"> </w:t>
            </w:r>
            <w:r w:rsidR="00290BCD"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на НУ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Default="0002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E2E" w:rsidRDefault="00F05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</w:t>
            </w:r>
          </w:p>
        </w:tc>
      </w:tr>
      <w:tr w:rsidR="00F056BC" w:rsidTr="00F17A78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6BC" w:rsidRDefault="00F056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14B" w:rsidRPr="00ED014B" w:rsidRDefault="00360245" w:rsidP="00ED01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Интеграция на изкуствения интелект в образованието</w:t>
            </w:r>
          </w:p>
          <w:p w:rsidR="00F056BC" w:rsidRPr="000A087B" w:rsidRDefault="00F056BC" w:rsidP="00ED01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вътрешноучилищно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 по хум.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октомври</w:t>
            </w:r>
          </w:p>
        </w:tc>
      </w:tr>
      <w:tr w:rsidR="00F056BC" w:rsidTr="00F17A78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6BC" w:rsidRDefault="00F056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4" w:type="dxa"/>
            <w:vAlign w:val="bottom"/>
          </w:tcPr>
          <w:p w:rsidR="00F056BC" w:rsidRPr="000A087B" w:rsidRDefault="00360245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0245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 презентиране и говорене пред публика – водещо умение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вътрешноучилищно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от МО</w:t>
            </w:r>
            <w:r>
              <w:t xml:space="preserve"> </w:t>
            </w:r>
            <w:r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по хум.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ноември</w:t>
            </w:r>
          </w:p>
        </w:tc>
      </w:tr>
      <w:tr w:rsidR="00F056BC" w:rsidTr="00F17A78">
        <w:trPr>
          <w:trHeight w:val="5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6BC" w:rsidRDefault="00F056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Pr="000A087B" w:rsidRDefault="00360245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за развитие на социално-емоционални умения в кл.стая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вътрешноучилищно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ED014B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0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6BC" w:rsidRPr="00ED014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F056BC"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февруари</w:t>
            </w:r>
          </w:p>
        </w:tc>
      </w:tr>
      <w:tr w:rsidR="00F056BC" w:rsidTr="004953E4">
        <w:trPr>
          <w:trHeight w:val="5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6BC" w:rsidRDefault="00F056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Pr="000A087B" w:rsidRDefault="00AC261F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ТРИЗ педагогиката като средство за развитие на творческите способности на децата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вътрешноучилищно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от МО</w:t>
            </w:r>
            <w:r>
              <w:t xml:space="preserve"> </w:t>
            </w:r>
            <w:r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по хум.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056BC" w:rsidRPr="00683306" w:rsidTr="004953E4">
        <w:trPr>
          <w:trHeight w:val="8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6BC" w:rsidRPr="004953E4" w:rsidRDefault="00F056B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3E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Pr="000A087B" w:rsidRDefault="00360245" w:rsidP="009A7F5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 култура на уважение и подкрепа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Pr="00023E2E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Pr="00023E2E" w:rsidRDefault="00ED014B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14B">
              <w:rPr>
                <w:rFonts w:ascii="Times New Roman" w:eastAsia="Times New Roman" w:hAnsi="Times New Roman" w:cs="Times New Roman"/>
                <w:sz w:val="24"/>
                <w:szCs w:val="24"/>
              </w:rPr>
              <w:t>У от МО по хум.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Pr="00023E2E" w:rsidRDefault="00F056BC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6BC" w:rsidRDefault="00ED014B" w:rsidP="009A7F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</w:t>
            </w:r>
          </w:p>
        </w:tc>
      </w:tr>
      <w:tr w:rsidR="00737FA9" w:rsidRPr="00683306" w:rsidTr="004953E4">
        <w:trPr>
          <w:trHeight w:val="11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7FA9" w:rsidRPr="004953E4" w:rsidRDefault="00737F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3E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D8F" w:rsidRPr="00D63D8F" w:rsidRDefault="00D63D8F" w:rsidP="00D6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Обучителен семинар – „Оптимизиране на диалога между учители и родители“</w:t>
            </w:r>
          </w:p>
          <w:p w:rsidR="00737FA9" w:rsidRPr="00ED014B" w:rsidRDefault="00737FA9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A9" w:rsidRPr="00023E2E" w:rsidRDefault="00737FA9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A9" w:rsidRPr="00023E2E" w:rsidRDefault="00737FA9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кл.р-ли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A9" w:rsidRPr="00023E2E" w:rsidRDefault="00737FA9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A9" w:rsidRDefault="00737FA9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ноември</w:t>
            </w:r>
          </w:p>
        </w:tc>
      </w:tr>
      <w:tr w:rsidR="00E07DF8" w:rsidRPr="00683306" w:rsidTr="004953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DF8" w:rsidRPr="00023E2E" w:rsidRDefault="00E07D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D8F" w:rsidRPr="00D63D8F" w:rsidRDefault="00D63D8F" w:rsidP="00D6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8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Работна среща – „Емоционална интелигентност“</w:t>
            </w:r>
          </w:p>
          <w:p w:rsidR="00E07DF8" w:rsidRPr="00DE6206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023E2E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023E2E" w:rsidRDefault="00E07DF8" w:rsidP="008F46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кл.р-ли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023E2E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023E2E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февруари</w:t>
            </w:r>
          </w:p>
        </w:tc>
      </w:tr>
      <w:tr w:rsidR="00E07DF8" w:rsidRPr="00683306" w:rsidTr="00290BCD">
        <w:trPr>
          <w:trHeight w:val="5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DF8" w:rsidRPr="00023E2E" w:rsidRDefault="00E07D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ED014B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07DF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Открит урок в МО на кл. ръководители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023E2E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023E2E" w:rsidRDefault="00E07DF8" w:rsidP="008F46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>
              <w:t xml:space="preserve"> </w:t>
            </w:r>
            <w:r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кл.р-ли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023E2E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</w:t>
            </w:r>
          </w:p>
          <w:p w:rsidR="00E07DF8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F8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F8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DF8" w:rsidRPr="00023E2E" w:rsidRDefault="00E07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DF8" w:rsidRPr="00683306" w:rsidTr="00290BCD">
        <w:trPr>
          <w:trHeight w:val="4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DF8" w:rsidRPr="00023E2E" w:rsidRDefault="00E07D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D8F" w:rsidRPr="00D63D8F" w:rsidRDefault="00D63D8F" w:rsidP="00D63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8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Здравна беседа – „Влиянието на енергийните напитки и опасният райски газ“</w:t>
            </w:r>
          </w:p>
          <w:p w:rsidR="00E07DF8" w:rsidRPr="00ED014B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E62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06"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 на кл.р-ли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4953E4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07DF8" w:rsidRPr="00683306" w:rsidTr="004953E4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7DF8" w:rsidRPr="00023E2E" w:rsidRDefault="00E07D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ED014B" w:rsidRDefault="00FB1F9F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B1F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Приемане плана  за работа на МО.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>
              <w:t xml:space="preserve"> </w:t>
            </w:r>
            <w:r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ПМД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октомври</w:t>
            </w:r>
          </w:p>
        </w:tc>
      </w:tr>
      <w:tr w:rsidR="00E07DF8" w:rsidRPr="00683306" w:rsidTr="004953E4">
        <w:trPr>
          <w:trHeight w:val="5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DF8" w:rsidRPr="00023E2E" w:rsidRDefault="00E07D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23E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ED014B" w:rsidRDefault="00FB1F9F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B1F9F">
              <w:rPr>
                <w:rFonts w:ascii="Times New Roman" w:eastAsia="Times New Roman" w:hAnsi="Times New Roman" w:cs="Times New Roman"/>
                <w:sz w:val="24"/>
                <w:szCs w:val="24"/>
              </w:rPr>
              <w:t>Открит урок по Биология през месец декември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>
              <w:t xml:space="preserve"> </w:t>
            </w:r>
            <w:r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ПМД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FB1F9F" w:rsidRDefault="00FB1F9F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декември</w:t>
            </w:r>
          </w:p>
        </w:tc>
      </w:tr>
      <w:tr w:rsidR="00E07DF8" w:rsidTr="004953E4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DF8" w:rsidRPr="00701AE2" w:rsidRDefault="00E07DF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9F" w:rsidRPr="00FB1F9F" w:rsidRDefault="00FB1F9F" w:rsidP="00FB1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eastAsia="Times New Roman" w:hAnsi="Times New Roman" w:cs="Times New Roman"/>
                <w:sz w:val="24"/>
                <w:szCs w:val="24"/>
              </w:rPr>
              <w:t>Повишаване качеството на обучението и подготовка на учениците. Обмен на идеи и методи на работа, както и на похвати за разнообразяване на учебната дейност.</w:t>
            </w:r>
          </w:p>
          <w:p w:rsidR="00E07DF8" w:rsidRPr="00ED014B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</w:t>
            </w:r>
            <w:r>
              <w:t xml:space="preserve"> </w:t>
            </w:r>
            <w:r w:rsidRPr="00290BC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ПМД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676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07DF8" w:rsidTr="00BE6FD6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DF8" w:rsidRPr="00701AE2" w:rsidRDefault="00E07DF8" w:rsidP="0067660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9F" w:rsidRPr="00FB1F9F" w:rsidRDefault="00FB1F9F" w:rsidP="00FB1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дейността на методичното обединение.</w:t>
            </w:r>
          </w:p>
          <w:p w:rsidR="00E07DF8" w:rsidRPr="00ED014B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CC">
              <w:rPr>
                <w:rFonts w:ascii="Times New Roman" w:eastAsia="Times New Roman" w:hAnsi="Times New Roman" w:cs="Times New Roman"/>
                <w:sz w:val="24"/>
                <w:szCs w:val="24"/>
              </w:rPr>
              <w:t>вътрешноучилищно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CC">
              <w:rPr>
                <w:rFonts w:ascii="Times New Roman" w:eastAsia="Times New Roman" w:hAnsi="Times New Roman" w:cs="Times New Roman"/>
                <w:sz w:val="24"/>
                <w:szCs w:val="24"/>
              </w:rPr>
              <w:t>Уч. от МО по ПМД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6CC">
              <w:rPr>
                <w:rFonts w:ascii="Times New Roman" w:eastAsia="Times New Roman" w:hAnsi="Times New Roman" w:cs="Times New Roman"/>
                <w:sz w:val="24"/>
                <w:szCs w:val="24"/>
              </w:rPr>
              <w:t>училището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</w:t>
            </w:r>
          </w:p>
        </w:tc>
      </w:tr>
      <w:tr w:rsidR="00E07DF8" w:rsidTr="00BE6FD6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7DF8" w:rsidRDefault="00E07DF8" w:rsidP="0067660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ED014B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A26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квалификационни форми на национално ниво.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регионално, национално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701AE2" w:rsidRDefault="00E07DF8" w:rsidP="0089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E2">
              <w:rPr>
                <w:rFonts w:ascii="Times New Roman" w:eastAsia="Times New Roman" w:hAnsi="Times New Roman" w:cs="Times New Roman"/>
                <w:sz w:val="24"/>
                <w:szCs w:val="24"/>
              </w:rPr>
              <w:t>РУО, МОН, НИОКСО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7DF8" w:rsidRPr="00191DDE" w:rsidRDefault="00191DDE" w:rsidP="00191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07DF8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83306" w:rsidRDefault="00683306" w:rsidP="00683306">
      <w:pPr>
        <w:rPr>
          <w:rFonts w:ascii="Times New Roman" w:eastAsia="Times New Roman" w:hAnsi="Times New Roman"/>
        </w:rPr>
      </w:pPr>
    </w:p>
    <w:p w:rsidR="00683306" w:rsidRDefault="00683306" w:rsidP="00683306">
      <w:pPr>
        <w:rPr>
          <w:rFonts w:ascii="Times New Roman" w:eastAsia="Times New Roman" w:hAnsi="Times New Roman"/>
        </w:rPr>
      </w:pPr>
    </w:p>
    <w:p w:rsidR="00683306" w:rsidRDefault="00683306" w:rsidP="00683306">
      <w:pPr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</w:t>
      </w:r>
      <w:r>
        <w:rPr>
          <w:rFonts w:ascii="Times New Roman" w:eastAsia="Times New Roman" w:hAnsi="Times New Roman"/>
          <w:b/>
          <w:sz w:val="31"/>
        </w:rPr>
        <w:t>.</w:t>
      </w:r>
      <w:r>
        <w:rPr>
          <w:rFonts w:ascii="Times New Roman" w:eastAsia="Times New Roman" w:hAnsi="Times New Roman"/>
          <w:b/>
          <w:sz w:val="24"/>
        </w:rPr>
        <w:t xml:space="preserve"> ОЧАКВАНИ РЕЗУЛТАТИ. АНАЛИЗ И ОЦЕНКА НА ЕФЕКТИВНОСТТА</w:t>
      </w:r>
    </w:p>
    <w:p w:rsidR="00683306" w:rsidRDefault="00683306" w:rsidP="00683306">
      <w:pPr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sz w:val="24"/>
        </w:rPr>
        <w:t>РЕЗУЛТАТИ</w:t>
      </w:r>
      <w:r>
        <w:rPr>
          <w:rFonts w:ascii="Times New Roman" w:eastAsia="Times New Roman" w:hAnsi="Times New Roman"/>
          <w:b/>
          <w:sz w:val="24"/>
        </w:rPr>
        <w:t>:</w:t>
      </w:r>
    </w:p>
    <w:p w:rsidR="00683306" w:rsidRPr="00FF1991" w:rsidRDefault="00683306" w:rsidP="00683306">
      <w:pPr>
        <w:ind w:left="120"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   Разработена система за кв</w:t>
      </w:r>
      <w:r w:rsidR="00FF1991">
        <w:rPr>
          <w:rFonts w:ascii="Times New Roman" w:eastAsia="Times New Roman" w:hAnsi="Times New Roman"/>
          <w:sz w:val="24"/>
        </w:rPr>
        <w:t>алификационна дейност в училище.</w:t>
      </w:r>
    </w:p>
    <w:p w:rsidR="00683306" w:rsidRDefault="00683306" w:rsidP="00683306">
      <w:pPr>
        <w:ind w:left="120" w:right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Квалифицирани педагогическите специалисти, отговарящи на изискванията на съвременните условия</w:t>
      </w:r>
      <w:r w:rsidR="00FF1991">
        <w:rPr>
          <w:rFonts w:ascii="Times New Roman" w:eastAsia="Times New Roman" w:hAnsi="Times New Roman"/>
          <w:sz w:val="24"/>
        </w:rPr>
        <w:t>.</w:t>
      </w:r>
    </w:p>
    <w:p w:rsidR="00FF1991" w:rsidRPr="00BE6FD6" w:rsidRDefault="00683306" w:rsidP="00BE6FD6">
      <w:pPr>
        <w:ind w:left="120"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Високо мотивирани преподаватели за усъвършенстване на знанията, уменията и компетентностите им в контекста на ученето през целия живот</w:t>
      </w:r>
      <w:r w:rsidR="00FF1991">
        <w:rPr>
          <w:rFonts w:ascii="Times New Roman" w:eastAsia="Times New Roman" w:hAnsi="Times New Roman"/>
          <w:sz w:val="24"/>
        </w:rPr>
        <w:t>.</w:t>
      </w:r>
    </w:p>
    <w:p w:rsidR="00683306" w:rsidRDefault="00683306" w:rsidP="00683306">
      <w:pPr>
        <w:numPr>
          <w:ilvl w:val="0"/>
          <w:numId w:val="11"/>
        </w:numPr>
        <w:tabs>
          <w:tab w:val="left" w:pos="576"/>
        </w:tabs>
        <w:ind w:left="120"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Активно преподаващи учители, чрез ефективно използване на съвременни информационни и мрежови технологии, чрез въвеждане на иновации и обмяна на добри педагогически практики в образователния процес</w:t>
      </w:r>
      <w:r w:rsidR="00FF1991">
        <w:rPr>
          <w:rFonts w:ascii="Times New Roman" w:eastAsia="Times New Roman" w:hAnsi="Times New Roman"/>
          <w:sz w:val="24"/>
        </w:rPr>
        <w:t>.</w:t>
      </w:r>
    </w:p>
    <w:p w:rsidR="00683306" w:rsidRDefault="00683306" w:rsidP="00683306">
      <w:pPr>
        <w:numPr>
          <w:ilvl w:val="0"/>
          <w:numId w:val="11"/>
        </w:numPr>
        <w:tabs>
          <w:tab w:val="left" w:pos="362"/>
        </w:tabs>
        <w:ind w:left="120"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Атмосфера на откритост и гласност при постигане на успехи и неуспехи, трудности и проблеми, публикуване на портфолиата на учителите на сайта на училището</w:t>
      </w:r>
      <w:r w:rsidR="00FF1991">
        <w:rPr>
          <w:rFonts w:ascii="Times New Roman" w:eastAsia="Times New Roman" w:hAnsi="Times New Roman"/>
          <w:sz w:val="24"/>
        </w:rPr>
        <w:t>.</w:t>
      </w:r>
    </w:p>
    <w:p w:rsidR="00683306" w:rsidRDefault="00683306" w:rsidP="00683306">
      <w:pPr>
        <w:numPr>
          <w:ilvl w:val="0"/>
          <w:numId w:val="11"/>
        </w:numPr>
        <w:tabs>
          <w:tab w:val="left" w:pos="360"/>
        </w:tabs>
        <w:ind w:left="360" w:hanging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Успешно усвоено учебно съдържание по предмети и покрити ДОС</w:t>
      </w:r>
      <w:r w:rsidR="00FF1991">
        <w:rPr>
          <w:rFonts w:ascii="Times New Roman" w:eastAsia="Times New Roman" w:hAnsi="Times New Roman"/>
          <w:sz w:val="24"/>
        </w:rPr>
        <w:t>.</w:t>
      </w:r>
    </w:p>
    <w:p w:rsidR="00683306" w:rsidRDefault="00683306" w:rsidP="00683306">
      <w:pPr>
        <w:numPr>
          <w:ilvl w:val="0"/>
          <w:numId w:val="11"/>
        </w:numPr>
        <w:tabs>
          <w:tab w:val="left" w:pos="559"/>
        </w:tabs>
        <w:ind w:left="120"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Действащи методически обединения като форма за самоусъвършенстване и професионално израстване на кадрите</w:t>
      </w:r>
      <w:r w:rsidR="00FF1991">
        <w:rPr>
          <w:rFonts w:ascii="Times New Roman" w:eastAsia="Times New Roman" w:hAnsi="Times New Roman"/>
          <w:sz w:val="24"/>
        </w:rPr>
        <w:t>.</w:t>
      </w:r>
    </w:p>
    <w:p w:rsidR="00683306" w:rsidRDefault="00683306" w:rsidP="00683306">
      <w:pPr>
        <w:numPr>
          <w:ilvl w:val="0"/>
          <w:numId w:val="11"/>
        </w:numPr>
        <w:tabs>
          <w:tab w:val="left" w:pos="437"/>
        </w:tabs>
        <w:ind w:left="120"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Създаден регистър на проведените квалификационни дейности и популяризиране на резултатите от тях</w:t>
      </w:r>
      <w:r w:rsidR="00FF1991">
        <w:rPr>
          <w:rFonts w:ascii="Times New Roman" w:eastAsia="Times New Roman" w:hAnsi="Times New Roman"/>
          <w:sz w:val="24"/>
        </w:rPr>
        <w:t>.</w:t>
      </w:r>
    </w:p>
    <w:p w:rsidR="00FF1991" w:rsidRDefault="00FF1991" w:rsidP="00FF1991">
      <w:pPr>
        <w:tabs>
          <w:tab w:val="left" w:pos="437"/>
        </w:tabs>
        <w:ind w:left="120" w:right="120"/>
        <w:jc w:val="both"/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ОЦЕНКА НА ЕФЕКТИВНОСТТА:</w:t>
      </w:r>
    </w:p>
    <w:p w:rsidR="00683306" w:rsidRDefault="00683306" w:rsidP="0068330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1. Критерии и индикатори за качествена оценка:</w:t>
      </w:r>
    </w:p>
    <w:p w:rsidR="00683306" w:rsidRDefault="00683306" w:rsidP="00683306">
      <w:pPr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 степен на прилагане от учителя на наученото от квалификацията;</w:t>
      </w:r>
    </w:p>
    <w:p w:rsidR="00683306" w:rsidRDefault="00683306" w:rsidP="00683306">
      <w:pPr>
        <w:numPr>
          <w:ilvl w:val="0"/>
          <w:numId w:val="12"/>
        </w:numPr>
        <w:tabs>
          <w:tab w:val="left" w:pos="140"/>
        </w:tabs>
        <w:ind w:left="140" w:hanging="140"/>
        <w:jc w:val="both"/>
        <w:rPr>
          <w:rFonts w:ascii="Times New Roman" w:eastAsia="Times New Roman" w:hAnsi="Times New Roman"/>
          <w:sz w:val="24"/>
        </w:rPr>
      </w:pPr>
      <w:bookmarkStart w:id="5" w:name="page13"/>
      <w:bookmarkEnd w:id="5"/>
      <w:r>
        <w:rPr>
          <w:rFonts w:ascii="Times New Roman" w:eastAsia="Times New Roman" w:hAnsi="Times New Roman"/>
          <w:sz w:val="24"/>
        </w:rPr>
        <w:t>приложимост на наученото;</w:t>
      </w:r>
    </w:p>
    <w:p w:rsidR="00683306" w:rsidRDefault="00683306" w:rsidP="00683306">
      <w:pPr>
        <w:numPr>
          <w:ilvl w:val="0"/>
          <w:numId w:val="12"/>
        </w:numPr>
        <w:tabs>
          <w:tab w:val="left" w:pos="140"/>
        </w:tabs>
        <w:ind w:left="140" w:hanging="1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влияние върху резултатите от обучението и възпитание на учениците;</w:t>
      </w:r>
    </w:p>
    <w:p w:rsidR="00683306" w:rsidRDefault="00683306" w:rsidP="00683306">
      <w:pPr>
        <w:numPr>
          <w:ilvl w:val="0"/>
          <w:numId w:val="12"/>
        </w:numPr>
        <w:tabs>
          <w:tab w:val="left" w:pos="140"/>
        </w:tabs>
        <w:ind w:left="140" w:hanging="1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влияние на резултатите от обучението върху цялостната дейност на училището;</w:t>
      </w:r>
    </w:p>
    <w:p w:rsidR="00683306" w:rsidRDefault="00683306" w:rsidP="00683306">
      <w:pPr>
        <w:numPr>
          <w:ilvl w:val="0"/>
          <w:numId w:val="12"/>
        </w:numPr>
        <w:tabs>
          <w:tab w:val="left" w:pos="140"/>
        </w:tabs>
        <w:ind w:left="140" w:hanging="1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промените в професионалната дейност в резултат от участие в обучението.</w:t>
      </w:r>
    </w:p>
    <w:p w:rsidR="00683306" w:rsidRDefault="00683306" w:rsidP="00683306">
      <w:pPr>
        <w:ind w:right="1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2. Критерии и индикатори за количествена оценка-брой участия в обучения:</w:t>
      </w:r>
    </w:p>
    <w:p w:rsidR="00683306" w:rsidRDefault="00683306" w:rsidP="00683306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на целия колектив, по методически обединения, взаимни и индивидуални /краткосрочни, продължаваща квалификация, ввътрешноучилищна и извънучилищна квалификация/;</w:t>
      </w:r>
    </w:p>
    <w:p w:rsidR="00683306" w:rsidRDefault="00683306" w:rsidP="00683306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видове квалификационни дейности – извънучилищни /регионални, национални и международни/, вътрешноучилищни /институционални/ и др.</w:t>
      </w:r>
    </w:p>
    <w:p w:rsidR="001537E6" w:rsidRDefault="001537E6" w:rsidP="00683306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</w:rPr>
      </w:pPr>
    </w:p>
    <w:p w:rsidR="00683306" w:rsidRDefault="00683306" w:rsidP="00683306">
      <w:pPr>
        <w:tabs>
          <w:tab w:val="left" w:pos="72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VII. </w:t>
      </w:r>
      <w:r>
        <w:rPr>
          <w:rFonts w:ascii="Times New Roman" w:eastAsia="Times New Roman" w:hAnsi="Times New Roman"/>
          <w:b/>
          <w:sz w:val="24"/>
        </w:rPr>
        <w:t>ФИНАНСИРАНЕ НА КВАЛИФИКАЦИОННИТЕ ДЕЙНОСТИ</w:t>
      </w:r>
    </w:p>
    <w:p w:rsidR="00683306" w:rsidRDefault="00683306" w:rsidP="0068330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t xml:space="preserve">1. </w:t>
      </w:r>
      <w:r w:rsidRPr="00816FB0">
        <w:t xml:space="preserve">За тази учебна година средствата за квалификация на персонала се определят в размер на </w:t>
      </w:r>
      <w:r w:rsidR="00816FB0" w:rsidRPr="00816FB0">
        <w:t>1,2% от годишните средства за работна заплата на педагогическия персонал за учебната 2025/2026 г.</w:t>
      </w:r>
      <w:r w:rsidRPr="00816FB0">
        <w:rPr>
          <w:color w:val="333333"/>
        </w:rPr>
        <w:t xml:space="preserve">, </w:t>
      </w:r>
      <w:r w:rsidR="00816FB0" w:rsidRPr="00816FB0">
        <w:t>съгласно чл. 8</w:t>
      </w:r>
      <w:r w:rsidRPr="00816FB0">
        <w:t xml:space="preserve"> от Колективния трудов договор за сист</w:t>
      </w:r>
      <w:r w:rsidR="00816FB0" w:rsidRPr="00816FB0">
        <w:t>емата на народната просвета от 28</w:t>
      </w:r>
      <w:r w:rsidRPr="00816FB0">
        <w:t>.</w:t>
      </w:r>
      <w:r w:rsidR="00816FB0" w:rsidRPr="00816FB0">
        <w:t>12</w:t>
      </w:r>
      <w:r w:rsidRPr="00816FB0">
        <w:t>.20</w:t>
      </w:r>
      <w:r w:rsidR="00816FB0" w:rsidRPr="00816FB0">
        <w:t>23</w:t>
      </w:r>
      <w:r w:rsidRPr="00816FB0">
        <w:t xml:space="preserve"> г.</w:t>
      </w:r>
    </w:p>
    <w:p w:rsidR="00683306" w:rsidRDefault="00683306" w:rsidP="0068330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333333"/>
        </w:rPr>
        <w:t xml:space="preserve">2. </w:t>
      </w:r>
      <w:r>
        <w:t>Вътрешноучилищната квалификационна дейност се финансира от бюджета на училището.</w:t>
      </w:r>
    </w:p>
    <w:p w:rsidR="00683306" w:rsidRDefault="00683306" w:rsidP="0068330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3. Финансирането на извънучилищната квалификационна дейност се осигурява в рамките на бюджета на училището, дарения по волята на дарителя, средства от проекти и програми за квалификационна дейност и др.; </w:t>
      </w:r>
    </w:p>
    <w:p w:rsidR="00683306" w:rsidRDefault="00683306" w:rsidP="00683306">
      <w:pPr>
        <w:pStyle w:val="a3"/>
        <w:shd w:val="clear" w:color="auto" w:fill="FFFFFF"/>
        <w:spacing w:before="0" w:beforeAutospacing="0" w:after="0" w:afterAutospacing="0"/>
        <w:jc w:val="both"/>
      </w:pPr>
      <w:r>
        <w:t>4. Когато сумата за определена квалификационна дейност на даден служител надвишава финансовия лимит за квалификация в училището, при желание на преподавателя, финансирането се допълва с лични средства.</w:t>
      </w:r>
    </w:p>
    <w:p w:rsidR="00683306" w:rsidRDefault="00683306" w:rsidP="00683306">
      <w:pPr>
        <w:pStyle w:val="a3"/>
        <w:shd w:val="clear" w:color="auto" w:fill="FFFFFF"/>
        <w:spacing w:before="0" w:beforeAutospacing="0" w:after="0" w:afterAutospacing="0"/>
        <w:jc w:val="both"/>
      </w:pPr>
      <w:r>
        <w:t>5. Разходите по процедурите за придобиване на ПКС се заплащат от училището.</w:t>
      </w: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C67EE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6"/>
        </w:rPr>
        <w:t>VIII. КОНТРОЛ</w:t>
      </w:r>
    </w:p>
    <w:p w:rsidR="00C67EE0" w:rsidRDefault="00C67EE0" w:rsidP="00C67EE0">
      <w:pPr>
        <w:ind w:right="-23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Директорът възлага контрола на изпълнението на плана за </w:t>
      </w:r>
      <w:r>
        <w:rPr>
          <w:rFonts w:ascii="Times New Roman" w:eastAsia="Times New Roman" w:hAnsi="Times New Roman"/>
          <w:sz w:val="23"/>
        </w:rPr>
        <w:t xml:space="preserve">вътрешноучилищна квалификация на главния учител. Проведения контрол главният учител описва в годишен доклад за квалификационната дейност в училището, който представя пред ПС след края на учебните занятия. Периодично главният учител докладва пред ПС за осъществените квалификационни дейности, резултати и  </w:t>
      </w:r>
      <w:r>
        <w:rPr>
          <w:rFonts w:ascii="Times New Roman" w:eastAsia="Times New Roman" w:hAnsi="Times New Roman"/>
          <w:sz w:val="24"/>
        </w:rPr>
        <w:t>приоритети на вътрешната квалификация.</w:t>
      </w:r>
    </w:p>
    <w:p w:rsidR="00C67EE0" w:rsidRDefault="00C67EE0" w:rsidP="00C67EE0">
      <w:pPr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финансирането на квалификационните дейности директорът възлага контрола на старши счетоводителя.</w:t>
      </w:r>
    </w:p>
    <w:p w:rsidR="00C67EE0" w:rsidRDefault="00C67EE0" w:rsidP="00C67EE0">
      <w:pPr>
        <w:rPr>
          <w:rFonts w:ascii="Times New Roman" w:eastAsia="Times New Roman" w:hAnsi="Times New Roman"/>
          <w:sz w:val="24"/>
        </w:rPr>
        <w:sectPr w:rsidR="00C67EE0">
          <w:pgSz w:w="12240" w:h="15840"/>
          <w:pgMar w:top="426" w:right="900" w:bottom="451" w:left="1440" w:header="0" w:footer="0" w:gutter="0"/>
          <w:cols w:space="720"/>
        </w:sectPr>
      </w:pPr>
    </w:p>
    <w:p w:rsidR="00C67EE0" w:rsidRDefault="00C67EE0" w:rsidP="00C67EE0">
      <w:pPr>
        <w:rPr>
          <w:rFonts w:ascii="Times New Roman" w:eastAsia="Times New Roman" w:hAnsi="Times New Roman"/>
          <w:b/>
          <w:sz w:val="24"/>
        </w:rPr>
      </w:pPr>
      <w:bookmarkStart w:id="6" w:name="page14"/>
      <w:bookmarkEnd w:id="6"/>
    </w:p>
    <w:p w:rsidR="00C67EE0" w:rsidRDefault="00C67EE0" w:rsidP="00C67EE0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C67EE0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C67EE0">
      <w:pPr>
        <w:rPr>
          <w:rFonts w:ascii="Times New Roman" w:eastAsia="Times New Roman" w:hAnsi="Times New Roman"/>
          <w:b/>
          <w:sz w:val="24"/>
        </w:rPr>
      </w:pPr>
    </w:p>
    <w:p w:rsidR="00C67EE0" w:rsidRDefault="00C67EE0" w:rsidP="00C67EE0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ПРАВИЛА ЗА УЧАСТИЕ НА УЧИТЕЛИТЕ В КВАЛИФИКАЦИОННА ДЕЙНОСТ</w:t>
      </w:r>
    </w:p>
    <w:p w:rsidR="00C67EE0" w:rsidRDefault="00C67EE0" w:rsidP="00C67EE0">
      <w:pPr>
        <w:ind w:left="3440" w:right="2140" w:hanging="132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И МЕХАНИЗЪМ ЗА ФИНАНСОВА ПОДКРЕПА </w:t>
      </w:r>
    </w:p>
    <w:p w:rsidR="00C67EE0" w:rsidRDefault="00C67EE0" w:rsidP="00C67EE0">
      <w:pPr>
        <w:rPr>
          <w:rFonts w:ascii="Times New Roman" w:eastAsia="Times New Roman" w:hAnsi="Times New Roman"/>
        </w:rPr>
      </w:pPr>
    </w:p>
    <w:p w:rsidR="00C67EE0" w:rsidRDefault="00C67EE0" w:rsidP="00C67EE0">
      <w:pPr>
        <w:rPr>
          <w:rFonts w:ascii="Times New Roman" w:eastAsia="Times New Roman" w:hAnsi="Times New Roman"/>
        </w:rPr>
      </w:pPr>
    </w:p>
    <w:p w:rsidR="00C67EE0" w:rsidRDefault="00C67EE0" w:rsidP="00C67EE0">
      <w:pPr>
        <w:numPr>
          <w:ilvl w:val="0"/>
          <w:numId w:val="14"/>
        </w:numPr>
        <w:tabs>
          <w:tab w:val="left" w:pos="240"/>
        </w:tabs>
        <w:ind w:left="240" w:hanging="24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ОБЩИ ПОЛОЖЕНИЯ</w:t>
      </w:r>
    </w:p>
    <w:p w:rsidR="00C67EE0" w:rsidRDefault="00C67EE0" w:rsidP="00C67EE0">
      <w:pPr>
        <w:numPr>
          <w:ilvl w:val="1"/>
          <w:numId w:val="14"/>
        </w:numPr>
        <w:tabs>
          <w:tab w:val="left" w:pos="1034"/>
        </w:tabs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СУ „Проф. д-р Асен Златаров” – Минерални бани се осъществява квалификационна дейност на различни нива – вътрешноучилищно, регионално, национално и др.</w:t>
      </w:r>
    </w:p>
    <w:p w:rsidR="00C67EE0" w:rsidRDefault="00C67EE0" w:rsidP="00C67EE0">
      <w:pPr>
        <w:tabs>
          <w:tab w:val="left" w:pos="1034"/>
        </w:tabs>
        <w:ind w:left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Методическите обединения в СУ „Проф. д-р Асен Златаров” – Минерални бани са:</w:t>
      </w:r>
    </w:p>
    <w:p w:rsidR="00C67EE0" w:rsidRDefault="00C67EE0" w:rsidP="00C67EE0">
      <w:pPr>
        <w:numPr>
          <w:ilvl w:val="0"/>
          <w:numId w:val="15"/>
        </w:numPr>
        <w:ind w:right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 на хуманитарните предмети;</w:t>
      </w:r>
    </w:p>
    <w:p w:rsidR="00C67EE0" w:rsidRDefault="00C67EE0" w:rsidP="00C67EE0">
      <w:pPr>
        <w:numPr>
          <w:ilvl w:val="0"/>
          <w:numId w:val="15"/>
        </w:numPr>
        <w:tabs>
          <w:tab w:val="left" w:pos="14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 по природоматематическите дисциплини;</w:t>
      </w:r>
    </w:p>
    <w:p w:rsidR="00C67EE0" w:rsidRDefault="00C67EE0" w:rsidP="00C67EE0">
      <w:pPr>
        <w:numPr>
          <w:ilvl w:val="0"/>
          <w:numId w:val="15"/>
        </w:numPr>
        <w:tabs>
          <w:tab w:val="left" w:pos="14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 на началните учители;</w:t>
      </w:r>
    </w:p>
    <w:p w:rsidR="00C67EE0" w:rsidRDefault="00C67EE0" w:rsidP="00C67EE0">
      <w:pPr>
        <w:numPr>
          <w:ilvl w:val="0"/>
          <w:numId w:val="15"/>
        </w:numPr>
        <w:tabs>
          <w:tab w:val="left" w:pos="140"/>
        </w:tabs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МО на класните ръководители.</w:t>
      </w:r>
    </w:p>
    <w:p w:rsidR="00C67EE0" w:rsidRDefault="00C67EE0" w:rsidP="00C67EE0">
      <w:pPr>
        <w:ind w:right="1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Този план определя правилата за участие на педагогическия персонал от СУ „Проф. д-р Асен Златаров” – Минерални бани в квалификац</w:t>
      </w:r>
      <w:r w:rsidR="00191DDE">
        <w:rPr>
          <w:rFonts w:ascii="Times New Roman" w:eastAsia="Times New Roman" w:hAnsi="Times New Roman"/>
          <w:sz w:val="24"/>
        </w:rPr>
        <w:t>ионната дейност за учебната 2025</w:t>
      </w:r>
      <w:r w:rsidR="00ED014B">
        <w:rPr>
          <w:rFonts w:ascii="Times New Roman" w:eastAsia="Times New Roman" w:hAnsi="Times New Roman"/>
          <w:sz w:val="24"/>
        </w:rPr>
        <w:t>/202</w:t>
      </w:r>
      <w:r w:rsidR="00191DDE">
        <w:rPr>
          <w:rFonts w:ascii="Times New Roman" w:eastAsia="Times New Roman" w:hAnsi="Times New Roman"/>
          <w:sz w:val="24"/>
          <w:lang w:val="en-US"/>
        </w:rPr>
        <w:t>6</w:t>
      </w:r>
      <w:r>
        <w:rPr>
          <w:rFonts w:ascii="Times New Roman" w:eastAsia="Times New Roman" w:hAnsi="Times New Roman"/>
          <w:sz w:val="24"/>
        </w:rPr>
        <w:t xml:space="preserve"> г. и включва механизъм за финансова подкрепа на участниците.</w:t>
      </w:r>
    </w:p>
    <w:p w:rsidR="00C67EE0" w:rsidRDefault="00C67EE0" w:rsidP="00C67EE0">
      <w:pPr>
        <w:ind w:right="114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Тези правила определят начина, реда и финансирането на професионалната квалификация на педагогическия персонал.</w:t>
      </w:r>
    </w:p>
    <w:p w:rsidR="00C67EE0" w:rsidRDefault="00C67EE0" w:rsidP="00C67EE0">
      <w:pPr>
        <w:numPr>
          <w:ilvl w:val="0"/>
          <w:numId w:val="14"/>
        </w:numPr>
        <w:tabs>
          <w:tab w:val="left" w:pos="240"/>
        </w:tabs>
        <w:ind w:left="240" w:hanging="24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ПРИНЦИПИ И КРИТЕРИИ</w:t>
      </w:r>
    </w:p>
    <w:p w:rsidR="00C67EE0" w:rsidRDefault="00C67EE0" w:rsidP="00C67EE0">
      <w:pPr>
        <w:numPr>
          <w:ilvl w:val="0"/>
          <w:numId w:val="16"/>
        </w:numPr>
        <w:tabs>
          <w:tab w:val="left" w:pos="42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Адекватност и актуалност на обучението.</w:t>
      </w:r>
    </w:p>
    <w:p w:rsidR="00C67EE0" w:rsidRDefault="00C67EE0" w:rsidP="00C67EE0">
      <w:pPr>
        <w:numPr>
          <w:ilvl w:val="0"/>
          <w:numId w:val="16"/>
        </w:numPr>
        <w:tabs>
          <w:tab w:val="left" w:pos="42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Обвързаност на обучението с професионалното и кариерно  развитие.</w:t>
      </w:r>
    </w:p>
    <w:p w:rsidR="00C67EE0" w:rsidRDefault="00C67EE0" w:rsidP="00C67EE0">
      <w:pPr>
        <w:numPr>
          <w:ilvl w:val="0"/>
          <w:numId w:val="16"/>
        </w:numPr>
        <w:tabs>
          <w:tab w:val="left" w:pos="420"/>
        </w:tabs>
        <w:ind w:right="6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Осигуряване на равен достъп до обучение.</w:t>
      </w:r>
    </w:p>
    <w:p w:rsidR="00C67EE0" w:rsidRDefault="00C67EE0" w:rsidP="00C67EE0">
      <w:pPr>
        <w:numPr>
          <w:ilvl w:val="0"/>
          <w:numId w:val="16"/>
        </w:numPr>
        <w:tabs>
          <w:tab w:val="left" w:pos="420"/>
        </w:tabs>
        <w:ind w:right="6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Индивидуализация, предполагаща учебни форми и курсове, съобразени с личните възможности и интереси на преподавателите.</w:t>
      </w:r>
    </w:p>
    <w:p w:rsidR="00C67EE0" w:rsidRDefault="00C67EE0" w:rsidP="00C67EE0">
      <w:pPr>
        <w:numPr>
          <w:ilvl w:val="0"/>
          <w:numId w:val="16"/>
        </w:numPr>
        <w:tabs>
          <w:tab w:val="left" w:pos="420"/>
        </w:tabs>
        <w:ind w:right="6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Ефективност на обучението – резултатите от обучението да допринасят за повишаване на качеството на дейността на служителите.</w:t>
      </w:r>
      <w:bookmarkStart w:id="7" w:name="page15"/>
      <w:bookmarkEnd w:id="7"/>
    </w:p>
    <w:p w:rsidR="00C67EE0" w:rsidRDefault="00C67EE0" w:rsidP="00C67EE0">
      <w:pPr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 ЕТАПИ ЗА РЕАЛИЗИРАНЕ НА КВАЛИФИКАЦИОННАТА ДЕЙНОСТ</w:t>
      </w:r>
    </w:p>
    <w:p w:rsidR="00C67EE0" w:rsidRDefault="00C67EE0" w:rsidP="00C67EE0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Анализ на кадровия потенциал</w:t>
      </w:r>
    </w:p>
    <w:p w:rsidR="00C67EE0" w:rsidRDefault="00C67EE0" w:rsidP="00C67EE0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Проучване на потребности от обучение и квалификация.</w:t>
      </w:r>
    </w:p>
    <w:p w:rsidR="00C67EE0" w:rsidRDefault="00C67EE0" w:rsidP="00C67EE0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Определяне на приоритетите за обучение и квалификация.</w:t>
      </w:r>
    </w:p>
    <w:p w:rsidR="00C67EE0" w:rsidRDefault="00C67EE0" w:rsidP="00C67EE0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Планиране на обучението.</w:t>
      </w:r>
    </w:p>
    <w:p w:rsidR="00C67EE0" w:rsidRDefault="00C67EE0" w:rsidP="00C67EE0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Финансово осигуряване на обучението.</w:t>
      </w:r>
    </w:p>
    <w:p w:rsidR="00C67EE0" w:rsidRDefault="00C67EE0" w:rsidP="00C67EE0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Организиране и провеждане на обучението.</w:t>
      </w:r>
    </w:p>
    <w:p w:rsidR="00C67EE0" w:rsidRDefault="00C67EE0" w:rsidP="00C67EE0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Анализ и оценка на ефективността на обучението.</w:t>
      </w:r>
    </w:p>
    <w:p w:rsidR="00C67EE0" w:rsidRDefault="00C67EE0" w:rsidP="00C67EE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4. ПРАВИЛА ЗА УЧАСТИЕ В КВАЛИФИКАЦИОННАТА ДЕЙНОСТ</w:t>
      </w:r>
    </w:p>
    <w:p w:rsidR="00C67EE0" w:rsidRDefault="00C67EE0" w:rsidP="00C67EE0">
      <w:pPr>
        <w:ind w:right="1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Въпросите за квалификационната дейност се обсъждат от председателите на МО и главния учител и се съгласуват с Директора на училището. </w:t>
      </w:r>
    </w:p>
    <w:p w:rsidR="00C67EE0" w:rsidRDefault="00C67EE0" w:rsidP="00C67EE0">
      <w:pPr>
        <w:ind w:right="1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Квалификационната дейност на педагогическия персонал на училищно ниво се осъществява по План за квалификационната дейност на училището, който се изготвя в началото на всяка учебна година от председателите на МО и главния учител и се приема на заседание на ПС. </w:t>
      </w:r>
    </w:p>
    <w:p w:rsidR="00C67EE0" w:rsidRDefault="00C67EE0" w:rsidP="00C67EE0">
      <w:pPr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Повишаването на квалификацията на педагогическия персонал има за цел да осигури съответствие между образователната система и равнището на професионалната компетентност на педагогическите кадри и да дава възможност за задоволяване на професионалните интереси на педагогическите кадри и за тяхното професионално развитие. </w:t>
      </w:r>
    </w:p>
    <w:p w:rsidR="00C67EE0" w:rsidRDefault="00C67EE0" w:rsidP="00C67EE0">
      <w:pPr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Квалификационната дейност на регионално и национално равнище се реализира със съдействието на РУО, университети, колежи, квалификационни институции, центрове за продължаващо обучение, неправителствени организации, проекти и програми за квалификационни дейности. </w:t>
      </w:r>
    </w:p>
    <w:p w:rsidR="00C67EE0" w:rsidRDefault="00C67EE0" w:rsidP="00C67EE0">
      <w:pPr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C67EE0" w:rsidRDefault="00C67EE0" w:rsidP="00C67EE0">
      <w:pPr>
        <w:ind w:right="120"/>
        <w:jc w:val="both"/>
        <w:rPr>
          <w:rFonts w:ascii="Times New Roman" w:eastAsia="Times New Roman" w:hAnsi="Times New Roman"/>
          <w:sz w:val="24"/>
        </w:rPr>
      </w:pPr>
    </w:p>
    <w:p w:rsidR="00C67EE0" w:rsidRDefault="00C67EE0" w:rsidP="00C67EE0">
      <w:pPr>
        <w:ind w:right="120"/>
        <w:jc w:val="both"/>
        <w:rPr>
          <w:rFonts w:ascii="Times New Roman" w:eastAsia="Times New Roman" w:hAnsi="Times New Roman"/>
          <w:sz w:val="24"/>
        </w:rPr>
      </w:pPr>
    </w:p>
    <w:p w:rsidR="00C67EE0" w:rsidRDefault="00C67EE0" w:rsidP="00C67EE0">
      <w:pPr>
        <w:ind w:right="120"/>
        <w:jc w:val="both"/>
        <w:rPr>
          <w:rFonts w:ascii="Times New Roman" w:eastAsia="Times New Roman" w:hAnsi="Times New Roman"/>
          <w:sz w:val="24"/>
        </w:rPr>
      </w:pPr>
    </w:p>
    <w:p w:rsidR="00C67EE0" w:rsidRDefault="00C67EE0" w:rsidP="00C67EE0">
      <w:pPr>
        <w:ind w:right="1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Във форми за повишаване на квалификацията могат да участват педагогически кадри, които работят в училището. Те се включват в организирани форми за повишаване на квалификацията по собствено желание, по препоръка на работодателя и по препоръка на експерти от РУО и МОН. </w:t>
      </w:r>
    </w:p>
    <w:p w:rsidR="00C67EE0" w:rsidRDefault="00C67EE0" w:rsidP="00C67EE0">
      <w:pPr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За участие в процедурите за придобиване на професионално-квалификационни степени директорът на училището осигурява ползването на поисканата от учителя част от редовния платен годишен отпуск за предишната година. </w:t>
      </w:r>
    </w:p>
    <w:p w:rsidR="00C67EE0" w:rsidRDefault="00C67EE0" w:rsidP="00C67EE0">
      <w:pPr>
        <w:ind w:righ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Приоритетно във формите за повишаване на квалификацията се включват педагогически кадри, които преподават по учебни предмети или направления, за които са въведени нови държавни образователни изисквания; заемат педагогическа длъжност, която е нова за системата на народната просвета; преминават на нова педагогическа длъжност; заемат учителска длъжност слез прекъсване на учителския си стаж по специалността за повече от три учебни години. </w:t>
      </w:r>
      <w:bookmarkStart w:id="8" w:name="page16"/>
      <w:bookmarkEnd w:id="8"/>
      <w:r>
        <w:rPr>
          <w:rFonts w:ascii="Times New Roman" w:eastAsia="Times New Roman" w:hAnsi="Times New Roman"/>
          <w:sz w:val="24"/>
        </w:rPr>
        <w:t xml:space="preserve">При обявяване на повече от един квалификационен курс с приоритет се ползва този преподавател, който през предходната учебна година не е посещавал такъв. Всеки преподавател участва в поне една квалификационна форма на обучение през учебната година. Преподавателите, преминали даден квалификационен курс, се задължават да разпространят резултатите от квалификационните обучения. </w:t>
      </w:r>
    </w:p>
    <w:p w:rsidR="00C67EE0" w:rsidRDefault="00C67EE0" w:rsidP="00C67EE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>5. ПРАВИЛА, РЕД И МЕХАНИЗЪМ ЗА ПРОВЕЖДАНЕ НА ВЪТРЕШНОКВАЛИФИ- КАЦИОННАТА ДЕЙНОСТ</w:t>
      </w:r>
    </w:p>
    <w:p w:rsidR="00C67EE0" w:rsidRDefault="00C67EE0" w:rsidP="00C67EE0">
      <w:pPr>
        <w:ind w:right="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Осъществяването на обучителни курсове с вътрешноквалификационен характер става по предложение на председателите на МО и главния учител и съгласувано с Директора на училището. Финансирането на вътрешноквалификационната дейност се осъществява по предложение на ККД и съгласувано с Директора на училището. Условията за участие във форми за повишаване на квалификацията (трудовоправни, финансови и др.) се договарят между служителите и Директора на училището по реда на чл.</w:t>
      </w:r>
      <w:r w:rsidR="00191DDE">
        <w:rPr>
          <w:rFonts w:ascii="Times New Roman" w:eastAsia="Times New Roman" w:hAnsi="Times New Roman"/>
          <w:sz w:val="24"/>
          <w:lang w:val="en-US"/>
        </w:rPr>
        <w:t>8</w:t>
      </w:r>
      <w:bookmarkStart w:id="9" w:name="_GoBack"/>
      <w:bookmarkEnd w:id="9"/>
      <w:r>
        <w:rPr>
          <w:rFonts w:ascii="Times New Roman" w:eastAsia="Times New Roman" w:hAnsi="Times New Roman"/>
          <w:sz w:val="24"/>
        </w:rPr>
        <w:t xml:space="preserve"> от Кодекса на труда.</w:t>
      </w:r>
    </w:p>
    <w:p w:rsidR="00C67EE0" w:rsidRDefault="00C67EE0" w:rsidP="00C67EE0">
      <w:pPr>
        <w:jc w:val="both"/>
        <w:rPr>
          <w:rFonts w:ascii="Times New Roman" w:eastAsia="Times New Roman" w:hAnsi="Times New Roman"/>
          <w:b/>
          <w:sz w:val="24"/>
        </w:rPr>
      </w:pPr>
      <w:bookmarkStart w:id="10" w:name="page17"/>
      <w:bookmarkEnd w:id="10"/>
      <w:r>
        <w:rPr>
          <w:rFonts w:ascii="Times New Roman" w:eastAsia="Times New Roman" w:hAnsi="Times New Roman"/>
          <w:b/>
          <w:sz w:val="24"/>
        </w:rPr>
        <w:t>6. МЕХАНИЗЪМ ЗА ФИНАНСОВА ПОДКРЕПА</w:t>
      </w:r>
    </w:p>
    <w:p w:rsidR="00C67EE0" w:rsidRDefault="00C67EE0" w:rsidP="00C67EE0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Средствата за квалификация на персонала се определят в началото на всяка календарна година. Вътрешноучилищната квалификационна дейност се финансира от бюджета на училището. Финансирането на извънучилищната квалификационна дейност се осигурява в рамките на бюджета на училището, дарения по волята на дарителя, средства от проекти и програми за квалификационна дейност  и др. Когато сумата за определена квалификационна дейност на даден служител надвишава финансовият лимит за квалификация в училището, при желание на преподавателя, финансирането се допълва с лични средства. При наличие на изявено желание от определен учител за участие в квалификационен курс на собствени разноски, след съгласуване с директора на училището, да му се предоставя тази възможност.</w:t>
      </w:r>
    </w:p>
    <w:p w:rsidR="00C67EE0" w:rsidRDefault="00C67EE0" w:rsidP="00C67EE0"/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p w:rsidR="00C67EE0" w:rsidRDefault="00C67EE0" w:rsidP="00683306">
      <w:pPr>
        <w:rPr>
          <w:rFonts w:ascii="Times New Roman" w:eastAsia="Times New Roman" w:hAnsi="Times New Roman"/>
          <w:b/>
          <w:sz w:val="26"/>
        </w:rPr>
      </w:pPr>
    </w:p>
    <w:sectPr w:rsidR="00C67EE0" w:rsidSect="00C67EE0">
      <w:pgSz w:w="12240" w:h="15840"/>
      <w:pgMar w:top="426" w:right="900" w:bottom="451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6B68079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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5"/>
    <w:multiLevelType w:val="hybridMultilevel"/>
    <w:tmpl w:val="DDB0454C"/>
    <w:lvl w:ilvl="0" w:tplc="FFFFFFFF">
      <w:start w:val="35"/>
      <w:numFmt w:val="upperLetter"/>
      <w:lvlText w:val="%1."/>
      <w:lvlJc w:val="left"/>
      <w:pPr>
        <w:ind w:left="0" w:firstLine="0"/>
      </w:pPr>
      <w:rPr>
        <w:b/>
        <w:sz w:val="24"/>
        <w:szCs w:val="24"/>
      </w:r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"/>
      <w:lvlJc w:val="left"/>
      <w:pPr>
        <w:ind w:left="0" w:firstLine="0"/>
      </w:pPr>
    </w:lvl>
    <w:lvl w:ilvl="3" w:tplc="FFFFFFFF">
      <w:start w:val="1"/>
      <w:numFmt w:val="bullet"/>
      <w:lvlText w:val="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7"/>
    <w:multiLevelType w:val="hybridMultilevel"/>
    <w:tmpl w:val="431BD7B6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hybridMultilevel"/>
    <w:tmpl w:val="3F2DBA3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9"/>
    <w:multiLevelType w:val="hybridMultilevel"/>
    <w:tmpl w:val="7C83E45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B"/>
    <w:multiLevelType w:val="hybridMultilevel"/>
    <w:tmpl w:val="62BBD95A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D"/>
    <w:multiLevelType w:val="hybridMultilevel"/>
    <w:tmpl w:val="628C895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10"/>
    <w:multiLevelType w:val="hybridMultilevel"/>
    <w:tmpl w:val="2443A85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14B3C85"/>
    <w:multiLevelType w:val="hybridMultilevel"/>
    <w:tmpl w:val="0BC272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3883"/>
    <w:multiLevelType w:val="hybridMultilevel"/>
    <w:tmpl w:val="7174ED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87720"/>
    <w:multiLevelType w:val="hybridMultilevel"/>
    <w:tmpl w:val="BCF69B14"/>
    <w:lvl w:ilvl="0" w:tplc="48FE9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E40F3"/>
    <w:multiLevelType w:val="hybridMultilevel"/>
    <w:tmpl w:val="F0D82B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9607A"/>
    <w:multiLevelType w:val="hybridMultilevel"/>
    <w:tmpl w:val="AFE2F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31F"/>
    <w:multiLevelType w:val="hybridMultilevel"/>
    <w:tmpl w:val="59B268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7C0"/>
    <w:multiLevelType w:val="hybridMultilevel"/>
    <w:tmpl w:val="EA0668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A1CDE"/>
    <w:multiLevelType w:val="hybridMultilevel"/>
    <w:tmpl w:val="C1A456DA"/>
    <w:lvl w:ilvl="0" w:tplc="48FE9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B7E4C"/>
    <w:multiLevelType w:val="hybridMultilevel"/>
    <w:tmpl w:val="F28A62E0"/>
    <w:lvl w:ilvl="0" w:tplc="48FE9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3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10"/>
  </w:num>
  <w:num w:numId="8">
    <w:abstractNumId w:val="9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7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11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06"/>
    <w:rsid w:val="00023E2E"/>
    <w:rsid w:val="00043CDD"/>
    <w:rsid w:val="0007321A"/>
    <w:rsid w:val="000A087B"/>
    <w:rsid w:val="00131050"/>
    <w:rsid w:val="001537E6"/>
    <w:rsid w:val="00191DDE"/>
    <w:rsid w:val="002412F3"/>
    <w:rsid w:val="00290BCD"/>
    <w:rsid w:val="002F61BE"/>
    <w:rsid w:val="00360245"/>
    <w:rsid w:val="00491216"/>
    <w:rsid w:val="004953E4"/>
    <w:rsid w:val="005474CB"/>
    <w:rsid w:val="006001B9"/>
    <w:rsid w:val="00683306"/>
    <w:rsid w:val="006A1163"/>
    <w:rsid w:val="00701AE2"/>
    <w:rsid w:val="00737FA9"/>
    <w:rsid w:val="00797C93"/>
    <w:rsid w:val="007E7E7E"/>
    <w:rsid w:val="00816FB0"/>
    <w:rsid w:val="00863D04"/>
    <w:rsid w:val="00A137F2"/>
    <w:rsid w:val="00AC261F"/>
    <w:rsid w:val="00AE4081"/>
    <w:rsid w:val="00B901E5"/>
    <w:rsid w:val="00B90E34"/>
    <w:rsid w:val="00BE6FD6"/>
    <w:rsid w:val="00C67EE0"/>
    <w:rsid w:val="00C71DA1"/>
    <w:rsid w:val="00D450F5"/>
    <w:rsid w:val="00D63D8F"/>
    <w:rsid w:val="00E07DF8"/>
    <w:rsid w:val="00ED014B"/>
    <w:rsid w:val="00F056BC"/>
    <w:rsid w:val="00F1467D"/>
    <w:rsid w:val="00F833EE"/>
    <w:rsid w:val="00FB1F9F"/>
    <w:rsid w:val="00FC6D3F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94DB"/>
  <w15:docId w15:val="{F83DF190-2D2B-420B-836A-9DA59B84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06"/>
    <w:pPr>
      <w:spacing w:after="0" w:line="240" w:lineRule="auto"/>
    </w:pPr>
    <w:rPr>
      <w:rFonts w:ascii="Calibri" w:eastAsia="Calibri" w:hAnsi="Calibri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3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20">
    <w:name w:val="fs20"/>
    <w:rsid w:val="00683306"/>
  </w:style>
  <w:style w:type="paragraph" w:styleId="a4">
    <w:name w:val="Balloon Text"/>
    <w:basedOn w:val="a"/>
    <w:link w:val="a5"/>
    <w:uiPriority w:val="99"/>
    <w:semiHidden/>
    <w:unhideWhenUsed/>
    <w:rsid w:val="00C67EE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67EE0"/>
    <w:rPr>
      <w:rFonts w:ascii="Tahoma" w:eastAsia="Calibri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google.bg/imgres?imgurl=http://www.geocities.com/pght_go/zlat1.jpg&amp;imgrefurl=http://www.geocities.com/pght_go/priem.htm&amp;usg=__68m90tbvTONEhRDChVuovKSh2zk=&amp;h=268&amp;w=224&amp;sz=9&amp;hl=bg&amp;start=1&amp;um=1&amp;tbnid=yQLf-RcGscWxOM:&amp;tbnh=113&amp;tbnw=94&amp;prev=/images?q=%D0%B0%D1%81%D0%B5%D0%BD+%D0%B7%D0%BB%D0%B0%D1%82%D0%B0%D1%80%D0%BE%D0%B2&amp;um=1&amp;hl=bg&amp;lr=lang_bg&amp;sa=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E163-A9D2-4372-9D6A-DEB2C352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Juji</dc:creator>
  <cp:lastModifiedBy>Lenovo</cp:lastModifiedBy>
  <cp:revision>44</cp:revision>
  <cp:lastPrinted>2019-09-17T06:15:00Z</cp:lastPrinted>
  <dcterms:created xsi:type="dcterms:W3CDTF">2019-08-27T11:35:00Z</dcterms:created>
  <dcterms:modified xsi:type="dcterms:W3CDTF">2025-09-09T10:42:00Z</dcterms:modified>
</cp:coreProperties>
</file>